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FC" w:rsidRPr="00927ABB" w:rsidRDefault="000736F6" w:rsidP="00EB7CF6">
      <w:pPr>
        <w:pStyle w:val="Heading1"/>
        <w:jc w:val="center"/>
      </w:pPr>
      <w:r>
        <w:t>Fall 2015</w:t>
      </w:r>
      <w:r w:rsidR="00345B2B" w:rsidRPr="00927ABB">
        <w:t xml:space="preserve"> </w:t>
      </w:r>
      <w:r w:rsidR="00CA63FC" w:rsidRPr="00927ABB">
        <w:t>Course</w:t>
      </w:r>
      <w:r w:rsidR="00421904" w:rsidRPr="00927ABB">
        <w:t xml:space="preserve"> and Curriculum</w:t>
      </w:r>
      <w:r w:rsidR="00CA63FC" w:rsidRPr="00927ABB">
        <w:t xml:space="preserve"> Assessment</w:t>
      </w:r>
      <w:r w:rsidR="00B000A9" w:rsidRPr="00927ABB">
        <w:t xml:space="preserve"> Review</w:t>
      </w:r>
    </w:p>
    <w:p w:rsidR="00345B2B" w:rsidRDefault="0026769A" w:rsidP="00345B2B">
      <w:pPr>
        <w:jc w:val="center"/>
        <w:rPr>
          <w:b/>
        </w:rPr>
      </w:pPr>
      <w:r>
        <w:rPr>
          <w:b/>
        </w:rPr>
        <w:t xml:space="preserve">UG </w:t>
      </w:r>
      <w:r w:rsidR="00A429F5">
        <w:rPr>
          <w:b/>
        </w:rPr>
        <w:t>Committee</w:t>
      </w:r>
      <w:r w:rsidR="00495F92">
        <w:rPr>
          <w:b/>
        </w:rPr>
        <w:t xml:space="preserve"> </w:t>
      </w:r>
      <w:r w:rsidR="00456DC0">
        <w:rPr>
          <w:b/>
        </w:rPr>
        <w:t>Evaluation Completed</w:t>
      </w:r>
      <w:r w:rsidR="008B10CA">
        <w:rPr>
          <w:b/>
        </w:rPr>
        <w:t xml:space="preserve">:  </w:t>
      </w:r>
      <w:r w:rsidR="00084FC6">
        <w:rPr>
          <w:b/>
        </w:rPr>
        <w:t>February 23, 2016</w:t>
      </w:r>
    </w:p>
    <w:p w:rsidR="002E5906" w:rsidRPr="00927ABB" w:rsidRDefault="002E5906" w:rsidP="005A4258"/>
    <w:p w:rsidR="0075043B" w:rsidRDefault="0075043B" w:rsidP="005A4258">
      <w:pPr>
        <w:rPr>
          <w:i/>
        </w:rPr>
      </w:pPr>
    </w:p>
    <w:p w:rsidR="00671E0E" w:rsidRPr="004B3159" w:rsidRDefault="00671E0E" w:rsidP="00671E0E">
      <w:pPr>
        <w:rPr>
          <w:b/>
          <w:i/>
        </w:rPr>
      </w:pPr>
      <w:r w:rsidRPr="004B3159">
        <w:rPr>
          <w:b/>
          <w:i/>
        </w:rPr>
        <w:t>General Action Items</w:t>
      </w:r>
      <w:r>
        <w:rPr>
          <w:b/>
          <w:i/>
        </w:rPr>
        <w:t>:</w:t>
      </w:r>
    </w:p>
    <w:p w:rsidR="00EF4FC0" w:rsidRDefault="00EF4FC0" w:rsidP="00EF4FC0">
      <w:pPr>
        <w:numPr>
          <w:ilvl w:val="0"/>
          <w:numId w:val="16"/>
        </w:numPr>
      </w:pPr>
      <w:r>
        <w:t>Review the student feedback on competenc</w:t>
      </w:r>
      <w:r w:rsidR="00084FC6">
        <w:t>y proficiency for your Fall 2015</w:t>
      </w:r>
      <w:r>
        <w:t xml:space="preserve">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</w:t>
      </w:r>
      <w:r w:rsidR="00C0514C">
        <w:t xml:space="preserve"> </w:t>
      </w:r>
      <w:r w:rsidR="00F01F09">
        <w:t xml:space="preserve">(located on the J drive </w:t>
      </w:r>
      <w:r w:rsidR="00C0514C">
        <w:t>groups\</w:t>
      </w:r>
      <w:proofErr w:type="spellStart"/>
      <w:r w:rsidR="00C0514C">
        <w:t>chemeFaculty</w:t>
      </w:r>
      <w:proofErr w:type="spellEnd"/>
      <w:r w:rsidR="00C0514C">
        <w:t>\compet</w:t>
      </w:r>
      <w:r w:rsidR="00495F92">
        <w:t>e</w:t>
      </w:r>
      <w:r w:rsidR="00084FC6">
        <w:t>ncy feedback\Fall 2015</w:t>
      </w:r>
      <w:r w:rsidR="00C0514C">
        <w:t>)</w:t>
      </w:r>
      <w:r>
        <w:t xml:space="preserve">.  </w:t>
      </w:r>
      <w:r w:rsidR="00C0514C">
        <w:t>F</w:t>
      </w:r>
      <w:r w:rsidR="00566A84">
        <w:t xml:space="preserve">or at least the </w:t>
      </w:r>
      <w:r w:rsidR="001D241C">
        <w:t>three</w:t>
      </w:r>
      <w:r w:rsidR="00CE07FF">
        <w:t xml:space="preserve"> competencies</w:t>
      </w:r>
      <w:r>
        <w:t xml:space="preserve"> </w:t>
      </w:r>
      <w:r w:rsidR="001D241C">
        <w:t>with the greatest number of</w:t>
      </w:r>
      <w:r>
        <w:t xml:space="preserve"> “No” responses, </w:t>
      </w:r>
      <w:r w:rsidR="00566A84">
        <w:t>consider</w:t>
      </w:r>
      <w:r w:rsidR="001D241C">
        <w:t xml:space="preserve"> possible improvements</w:t>
      </w:r>
      <w:r w:rsidR="00566A84">
        <w:t xml:space="preserve"> for your course</w:t>
      </w:r>
      <w:r w:rsidR="001D241C">
        <w:t xml:space="preserve"> </w:t>
      </w:r>
      <w:r w:rsidR="00084FC6">
        <w:t xml:space="preserve">for the </w:t>
      </w:r>
      <w:proofErr w:type="gramStart"/>
      <w:r w:rsidR="00084FC6">
        <w:t>Fall</w:t>
      </w:r>
      <w:proofErr w:type="gramEnd"/>
      <w:r w:rsidR="00084FC6">
        <w:t xml:space="preserve"> 2016</w:t>
      </w:r>
      <w:r w:rsidR="001D241C">
        <w:t xml:space="preserve"> semester</w:t>
      </w:r>
      <w:r>
        <w:t xml:space="preserve">.  </w:t>
      </w:r>
      <w:r w:rsidRPr="00F652E1">
        <w:rPr>
          <w:b/>
        </w:rPr>
        <w:t>Responsible:  ALL</w:t>
      </w:r>
    </w:p>
    <w:p w:rsidR="00671E0E" w:rsidRPr="002E62BB" w:rsidRDefault="00671E0E" w:rsidP="00671E0E">
      <w:pPr>
        <w:numPr>
          <w:ilvl w:val="0"/>
          <w:numId w:val="16"/>
        </w:numPr>
      </w:pPr>
      <w:r>
        <w:t xml:space="preserve">For each course you teach, </w:t>
      </w:r>
      <w:r w:rsidR="00CE07FF">
        <w:t>review</w:t>
      </w:r>
      <w:r>
        <w:t xml:space="preserve"> the action item(s) </w:t>
      </w:r>
      <w:r w:rsidR="0066490E">
        <w:t xml:space="preserve">listed in this document </w:t>
      </w:r>
      <w:r>
        <w:t>before the semester begins and respond to the</w:t>
      </w:r>
      <w:r w:rsidR="00C62032">
        <w:t>m</w:t>
      </w:r>
      <w:r>
        <w:t xml:space="preserve"> </w:t>
      </w:r>
      <w:r w:rsidR="008D3807">
        <w:t>in your course evaluation at</w:t>
      </w:r>
      <w:r>
        <w:t xml:space="preserve"> the end of the</w:t>
      </w:r>
      <w:r w:rsidR="000F6A2B">
        <w:t xml:space="preserve"> </w:t>
      </w:r>
      <w:proofErr w:type="gramStart"/>
      <w:r w:rsidR="000F6A2B">
        <w:t>Fall</w:t>
      </w:r>
      <w:proofErr w:type="gramEnd"/>
      <w:r w:rsidR="00084FC6">
        <w:t xml:space="preserve"> 2016</w:t>
      </w:r>
      <w:r>
        <w:t xml:space="preserve"> semester.  If you are teaching a course for the first time, you should look at the past history of action items to provide guidance for your course preparation.  </w:t>
      </w:r>
      <w:r w:rsidRPr="00F652E1">
        <w:rPr>
          <w:b/>
        </w:rPr>
        <w:t>Responsible:  ALL</w:t>
      </w:r>
    </w:p>
    <w:p w:rsidR="007F6C23" w:rsidRPr="0016535B" w:rsidRDefault="007F6C23" w:rsidP="007F6C23">
      <w:pPr>
        <w:numPr>
          <w:ilvl w:val="0"/>
          <w:numId w:val="16"/>
        </w:numPr>
      </w:pPr>
      <w:r>
        <w:t xml:space="preserve">Before the students fill out the ABET competency evaluations at the end of the semester, spend a few minutes in class reviewing the subset of competencies being evaluated.  A simple, brief review of material that the students have covered is likely to improve the feedback and help them to feel more confident about their preparation.  </w:t>
      </w:r>
      <w:r w:rsidRPr="00F652E1">
        <w:rPr>
          <w:b/>
        </w:rPr>
        <w:t>Responsible:  ALL</w:t>
      </w:r>
    </w:p>
    <w:p w:rsidR="00671E0E" w:rsidRPr="00927ABB" w:rsidRDefault="00671E0E" w:rsidP="00671E0E">
      <w:pPr>
        <w:ind w:left="720"/>
      </w:pPr>
    </w:p>
    <w:p w:rsidR="007F6C23" w:rsidRPr="00B21238" w:rsidRDefault="007F6C23" w:rsidP="007F6C23">
      <w:pPr>
        <w:ind w:left="720" w:hanging="720"/>
        <w:rPr>
          <w:b/>
          <w:i/>
        </w:rPr>
      </w:pPr>
      <w:r w:rsidRPr="00B21238">
        <w:rPr>
          <w:b/>
          <w:i/>
        </w:rPr>
        <w:t>Curriculum Level Items:</w:t>
      </w:r>
    </w:p>
    <w:p w:rsidR="007F6C23" w:rsidRDefault="007F6C23" w:rsidP="007F6C23">
      <w:pPr>
        <w:numPr>
          <w:ilvl w:val="0"/>
          <w:numId w:val="36"/>
        </w:numPr>
      </w:pPr>
      <w:r w:rsidRPr="0016535B">
        <w:rPr>
          <w:b/>
          <w:u w:val="single"/>
        </w:rPr>
        <w:t>Ongoing Feedback Loop</w:t>
      </w:r>
      <w:r w:rsidRPr="003A3B3D">
        <w:rPr>
          <w:b/>
        </w:rPr>
        <w:t>:</w:t>
      </w:r>
      <w:r>
        <w:t xml:space="preserve">  Competency 6.6 (rationalize units, order of magnitude estimates/reasonableness) recommended to be assessed throughout the curriculum.  Possible ideas:  Teaching Moment in faculty meeting; benchmark assessments in quiz, exam, etc.; clicker or Poll Everywhere exercises.  </w:t>
      </w:r>
      <w:r>
        <w:rPr>
          <w:b/>
        </w:rPr>
        <w:t>Responsible</w:t>
      </w:r>
      <w:r w:rsidRPr="00875049">
        <w:rPr>
          <w:b/>
        </w:rPr>
        <w:t>:</w:t>
      </w:r>
      <w:r>
        <w:rPr>
          <w:b/>
        </w:rPr>
        <w:t xml:space="preserve">  All faculty, with support and development by the</w:t>
      </w:r>
      <w:r w:rsidRPr="00875049">
        <w:rPr>
          <w:b/>
        </w:rPr>
        <w:t xml:space="preserve"> Undergraduate Committee</w:t>
      </w:r>
      <w:r>
        <w:t>.</w:t>
      </w:r>
    </w:p>
    <w:p w:rsidR="007F6C23" w:rsidRDefault="007F6C23" w:rsidP="007F6C23">
      <w:pPr>
        <w:numPr>
          <w:ilvl w:val="0"/>
          <w:numId w:val="36"/>
        </w:numPr>
      </w:pPr>
      <w:r w:rsidRPr="0016535B">
        <w:rPr>
          <w:b/>
          <w:u w:val="single"/>
        </w:rPr>
        <w:t>Ongoing Feedback Loop</w:t>
      </w:r>
      <w:r w:rsidRPr="003A3B3D">
        <w:rPr>
          <w:b/>
        </w:rPr>
        <w:t>:</w:t>
      </w:r>
      <w:r>
        <w:t xml:space="preserve">  Review of seminar class (x91) effectiveness and placement within curriculum.  </w:t>
      </w:r>
      <w:r>
        <w:rPr>
          <w:b/>
        </w:rPr>
        <w:t>Responsible</w:t>
      </w:r>
      <w:r w:rsidRPr="00875049">
        <w:rPr>
          <w:b/>
        </w:rPr>
        <w:t>:</w:t>
      </w:r>
      <w:r>
        <w:rPr>
          <w:b/>
        </w:rPr>
        <w:t xml:space="preserve">  </w:t>
      </w:r>
      <w:r w:rsidRPr="00875049">
        <w:rPr>
          <w:b/>
        </w:rPr>
        <w:t>Undergraduate Committee</w:t>
      </w:r>
      <w:r>
        <w:t>.</w:t>
      </w:r>
    </w:p>
    <w:p w:rsidR="007F6C23" w:rsidRDefault="007F6C23" w:rsidP="007F6C23">
      <w:pPr>
        <w:numPr>
          <w:ilvl w:val="0"/>
          <w:numId w:val="36"/>
        </w:numPr>
      </w:pPr>
      <w:r w:rsidRPr="0016535B">
        <w:rPr>
          <w:b/>
          <w:u w:val="single"/>
        </w:rPr>
        <w:t>Ongoing Feedback Loop</w:t>
      </w:r>
      <w:r w:rsidRPr="003A3B3D">
        <w:rPr>
          <w:b/>
        </w:rPr>
        <w:t>:</w:t>
      </w:r>
      <w:r>
        <w:t xml:space="preserve">  Improve statistics coverage and other UO lab concerns (e.g., assign one faculty member to be responsible for each experiment).  </w:t>
      </w:r>
      <w:r w:rsidRPr="00875049">
        <w:rPr>
          <w:b/>
        </w:rPr>
        <w:t>Res</w:t>
      </w:r>
      <w:r>
        <w:rPr>
          <w:b/>
        </w:rPr>
        <w:t>ponsible Faculty:  UG</w:t>
      </w:r>
      <w:r w:rsidRPr="00875049">
        <w:rPr>
          <w:b/>
        </w:rPr>
        <w:t xml:space="preserve"> Committee</w:t>
      </w:r>
      <w:r>
        <w:rPr>
          <w:b/>
        </w:rPr>
        <w:t xml:space="preserve">, 475 and 477 instructors, Mike </w:t>
      </w:r>
      <w:proofErr w:type="spellStart"/>
      <w:r>
        <w:rPr>
          <w:b/>
        </w:rPr>
        <w:t>Beliveau</w:t>
      </w:r>
      <w:proofErr w:type="spellEnd"/>
      <w:r>
        <w:t>.</w:t>
      </w:r>
    </w:p>
    <w:p w:rsidR="007F6C23" w:rsidRPr="00927ABB" w:rsidRDefault="007F6C23" w:rsidP="007F6C23"/>
    <w:p w:rsidR="0075043B" w:rsidRPr="00C65D77" w:rsidRDefault="0075043B" w:rsidP="005A4258">
      <w:pPr>
        <w:rPr>
          <w:b/>
          <w:i/>
        </w:rPr>
      </w:pPr>
      <w:r w:rsidRPr="00C65D77">
        <w:rPr>
          <w:b/>
          <w:i/>
        </w:rPr>
        <w:t>Competency Changes:</w:t>
      </w:r>
    </w:p>
    <w:p w:rsidR="0016535B" w:rsidRDefault="00E22643" w:rsidP="0016535B">
      <w:pPr>
        <w:numPr>
          <w:ilvl w:val="0"/>
          <w:numId w:val="15"/>
        </w:numPr>
      </w:pPr>
      <w:r>
        <w:t xml:space="preserve">Several ideas are suggested for </w:t>
      </w:r>
      <w:proofErr w:type="spellStart"/>
      <w:r>
        <w:t>ChEn</w:t>
      </w:r>
      <w:proofErr w:type="spellEnd"/>
      <w:r>
        <w:t xml:space="preserve"> 374</w:t>
      </w:r>
      <w:r w:rsidR="00617027">
        <w:t xml:space="preserve"> and </w:t>
      </w:r>
      <w:proofErr w:type="spellStart"/>
      <w:r w:rsidR="00617027">
        <w:t>ChEn</w:t>
      </w:r>
      <w:proofErr w:type="spellEnd"/>
      <w:r w:rsidR="00617027">
        <w:t xml:space="preserve"> 475</w:t>
      </w:r>
      <w:r>
        <w:t>, but</w:t>
      </w:r>
      <w:r w:rsidR="00617027">
        <w:t xml:space="preserve"> none are settled.</w:t>
      </w:r>
    </w:p>
    <w:p w:rsidR="008B10CA" w:rsidRPr="00D6646A" w:rsidRDefault="008B10CA" w:rsidP="008408BF">
      <w:pPr>
        <w:ind w:left="720" w:firstLine="360"/>
        <w:rPr>
          <w:b/>
          <w:i/>
        </w:rPr>
      </w:pPr>
    </w:p>
    <w:p w:rsidR="00C64014" w:rsidRPr="00D6646A" w:rsidRDefault="00C64014" w:rsidP="005A4258">
      <w:pPr>
        <w:rPr>
          <w:b/>
          <w:i/>
        </w:rPr>
      </w:pPr>
      <w:proofErr w:type="spellStart"/>
      <w:r w:rsidRPr="00D6646A">
        <w:rPr>
          <w:b/>
          <w:i/>
        </w:rPr>
        <w:t>ChEn</w:t>
      </w:r>
      <w:proofErr w:type="spellEnd"/>
      <w:r w:rsidRPr="00D6646A">
        <w:rPr>
          <w:b/>
          <w:i/>
        </w:rPr>
        <w:t xml:space="preserve"> 170:</w:t>
      </w:r>
    </w:p>
    <w:p w:rsidR="00834B37" w:rsidRPr="00834B37" w:rsidRDefault="00276F9E" w:rsidP="00276F9E">
      <w:pPr>
        <w:numPr>
          <w:ilvl w:val="0"/>
          <w:numId w:val="13"/>
        </w:numPr>
      </w:pPr>
      <w:r>
        <w:rPr>
          <w:b/>
          <w:u w:val="single"/>
        </w:rPr>
        <w:t>Closed</w:t>
      </w:r>
      <w:r w:rsidR="0016535B" w:rsidRPr="0016535B">
        <w:rPr>
          <w:b/>
          <w:u w:val="single"/>
        </w:rPr>
        <w:t xml:space="preserve"> Feedback Loop</w:t>
      </w:r>
      <w:r w:rsidR="0016535B" w:rsidRPr="003A3B3D">
        <w:rPr>
          <w:b/>
        </w:rPr>
        <w:t>:</w:t>
      </w:r>
      <w:r w:rsidR="0016535B">
        <w:t xml:space="preserve">  </w:t>
      </w:r>
      <w:r>
        <w:t>N</w:t>
      </w:r>
      <w:r w:rsidR="0055682B">
        <w:t xml:space="preserve">ew </w:t>
      </w:r>
      <w:r>
        <w:t>competencies in place</w:t>
      </w:r>
      <w:r w:rsidR="00742059">
        <w:t xml:space="preserve">.  </w:t>
      </w:r>
    </w:p>
    <w:p w:rsidR="00650060" w:rsidRDefault="00E22643" w:rsidP="00942C2B">
      <w:pPr>
        <w:numPr>
          <w:ilvl w:val="0"/>
          <w:numId w:val="13"/>
        </w:numPr>
      </w:pPr>
      <w:r>
        <w:rPr>
          <w:b/>
          <w:u w:val="single"/>
        </w:rPr>
        <w:t xml:space="preserve">Closed </w:t>
      </w:r>
      <w:r w:rsidR="0055682B" w:rsidRPr="0055682B">
        <w:rPr>
          <w:b/>
          <w:u w:val="single"/>
        </w:rPr>
        <w:t>Feedback Loop:</w:t>
      </w:r>
      <w:r w:rsidR="0055682B">
        <w:t xml:space="preserve">  </w:t>
      </w:r>
      <w:r>
        <w:t>Continue with</w:t>
      </w:r>
      <w:r w:rsidR="0055682B">
        <w:t xml:space="preserve"> a project, such as the </w:t>
      </w:r>
      <w:proofErr w:type="spellStart"/>
      <w:r w:rsidR="0055682B">
        <w:t>ChE</w:t>
      </w:r>
      <w:proofErr w:type="spellEnd"/>
      <w:r w:rsidR="0055682B">
        <w:t xml:space="preserve"> car, to </w:t>
      </w:r>
      <w:r w:rsidR="00650060">
        <w:t xml:space="preserve">allow </w:t>
      </w:r>
      <w:r>
        <w:t>students</w:t>
      </w:r>
      <w:r w:rsidR="00650060">
        <w:t xml:space="preserve"> to</w:t>
      </w:r>
      <w:r w:rsidR="0055208D">
        <w:t xml:space="preserve"> experience the major aspects of a project, including</w:t>
      </w:r>
      <w:r w:rsidR="00650060">
        <w:t xml:space="preserve"> perform</w:t>
      </w:r>
      <w:r w:rsidR="0055208D">
        <w:t>ing a safety analysis/</w:t>
      </w:r>
      <w:r w:rsidR="00650060">
        <w:t>review, some</w:t>
      </w:r>
      <w:r w:rsidR="0055208D">
        <w:t xml:space="preserve"> kind of</w:t>
      </w:r>
      <w:r w:rsidR="00650060">
        <w:t xml:space="preserve"> sign-off </w:t>
      </w:r>
      <w:r w:rsidR="0055208D">
        <w:t>or approval process to proceed</w:t>
      </w:r>
      <w:r w:rsidR="00650060">
        <w:t>, and</w:t>
      </w:r>
      <w:r w:rsidR="0055208D">
        <w:t xml:space="preserve"> setting and reviewing</w:t>
      </w:r>
      <w:r w:rsidR="00650060">
        <w:t xml:space="preserve"> milestones</w:t>
      </w:r>
      <w:r w:rsidR="0055208D">
        <w:t xml:space="preserve"> along the way.</w:t>
      </w:r>
    </w:p>
    <w:p w:rsidR="004A473D" w:rsidRDefault="00E22643" w:rsidP="00942C2B">
      <w:pPr>
        <w:numPr>
          <w:ilvl w:val="0"/>
          <w:numId w:val="13"/>
        </w:numPr>
      </w:pPr>
      <w:r>
        <w:rPr>
          <w:b/>
          <w:u w:val="single"/>
        </w:rPr>
        <w:t xml:space="preserve">Closed </w:t>
      </w:r>
      <w:r w:rsidR="00650060" w:rsidRPr="0055682B">
        <w:rPr>
          <w:b/>
          <w:u w:val="single"/>
        </w:rPr>
        <w:t>Feedback Loop:</w:t>
      </w:r>
      <w:r w:rsidR="00650060">
        <w:t xml:space="preserve">  </w:t>
      </w:r>
      <w:r>
        <w:t>Continue to e</w:t>
      </w:r>
      <w:r w:rsidR="0055682B">
        <w:t>mphasize the chemical engineering experience rather than a</w:t>
      </w:r>
      <w:r>
        <w:t>ny particular technical topic</w:t>
      </w:r>
      <w:r w:rsidR="0055208D">
        <w:t>.</w:t>
      </w:r>
    </w:p>
    <w:p w:rsidR="00AA6084" w:rsidRDefault="00AA6084" w:rsidP="00AA6084">
      <w:pPr>
        <w:ind w:left="720"/>
      </w:pPr>
    </w:p>
    <w:p w:rsidR="00D6646A" w:rsidRPr="00D6646A" w:rsidRDefault="00D6646A" w:rsidP="00D6646A">
      <w:pPr>
        <w:rPr>
          <w:b/>
          <w:i/>
        </w:rPr>
      </w:pPr>
      <w:proofErr w:type="spellStart"/>
      <w:r w:rsidRPr="00D6646A">
        <w:rPr>
          <w:b/>
          <w:i/>
        </w:rPr>
        <w:t>ChEn</w:t>
      </w:r>
      <w:proofErr w:type="spellEnd"/>
      <w:r w:rsidRPr="00D6646A">
        <w:rPr>
          <w:b/>
          <w:i/>
        </w:rPr>
        <w:t xml:space="preserve"> 191:</w:t>
      </w:r>
    </w:p>
    <w:p w:rsidR="00A955E2" w:rsidRDefault="00A955E2" w:rsidP="000848E0">
      <w:pPr>
        <w:numPr>
          <w:ilvl w:val="0"/>
          <w:numId w:val="32"/>
        </w:numPr>
      </w:pPr>
      <w:r w:rsidRPr="00AC3A63">
        <w:rPr>
          <w:b/>
          <w:u w:val="single"/>
        </w:rPr>
        <w:lastRenderedPageBreak/>
        <w:t>Feedback Loop:</w:t>
      </w:r>
      <w:r>
        <w:t xml:space="preserve">  </w:t>
      </w:r>
      <w:r w:rsidR="00276F9E">
        <w:t xml:space="preserve">Emphasize resumes and building them (perhaps using a gap analysis).  Help with life-long learning.  The UG Committee recommends that a faculty member should teach this.  </w:t>
      </w:r>
      <w:r w:rsidR="00276F9E">
        <w:rPr>
          <w:b/>
        </w:rPr>
        <w:t>Responsible</w:t>
      </w:r>
      <w:r w:rsidR="00276F9E" w:rsidRPr="00875049">
        <w:rPr>
          <w:b/>
        </w:rPr>
        <w:t>:</w:t>
      </w:r>
      <w:r w:rsidR="00276F9E">
        <w:rPr>
          <w:b/>
        </w:rPr>
        <w:t xml:space="preserve">  </w:t>
      </w:r>
      <w:proofErr w:type="spellStart"/>
      <w:r w:rsidR="00276F9E">
        <w:rPr>
          <w:b/>
        </w:rPr>
        <w:t>ChEn</w:t>
      </w:r>
      <w:proofErr w:type="spellEnd"/>
      <w:r w:rsidR="00276F9E">
        <w:rPr>
          <w:b/>
        </w:rPr>
        <w:t xml:space="preserve"> 191 instructor and the department chair/co-chair.</w:t>
      </w:r>
    </w:p>
    <w:p w:rsidR="00AC3A63" w:rsidRPr="00927ABB" w:rsidRDefault="00AC3A63" w:rsidP="00AC3A63">
      <w:pPr>
        <w:ind w:left="720"/>
      </w:pPr>
    </w:p>
    <w:p w:rsidR="00C64014" w:rsidRPr="009E7FF5" w:rsidRDefault="000848E0" w:rsidP="00942C2B">
      <w:pPr>
        <w:rPr>
          <w:b/>
          <w:i/>
        </w:rPr>
      </w:pPr>
      <w:proofErr w:type="spellStart"/>
      <w:r w:rsidRPr="009E7FF5">
        <w:rPr>
          <w:b/>
          <w:i/>
        </w:rPr>
        <w:t>ChEn</w:t>
      </w:r>
      <w:proofErr w:type="spellEnd"/>
      <w:r w:rsidRPr="009E7FF5">
        <w:rPr>
          <w:b/>
          <w:i/>
        </w:rPr>
        <w:t xml:space="preserve"> 263:</w:t>
      </w:r>
    </w:p>
    <w:p w:rsidR="0055208D" w:rsidRDefault="00276F9E" w:rsidP="00622DD3">
      <w:pPr>
        <w:numPr>
          <w:ilvl w:val="0"/>
          <w:numId w:val="31"/>
        </w:numPr>
      </w:pPr>
      <w:r>
        <w:rPr>
          <w:b/>
          <w:u w:val="single"/>
        </w:rPr>
        <w:t xml:space="preserve">Ongoing </w:t>
      </w:r>
      <w:r w:rsidR="0055208D" w:rsidRPr="0055682B">
        <w:rPr>
          <w:b/>
          <w:u w:val="single"/>
        </w:rPr>
        <w:t>Feedback Loop:</w:t>
      </w:r>
      <w:r w:rsidR="0055208D">
        <w:t xml:space="preserve">  </w:t>
      </w:r>
      <w:r w:rsidR="007B7C97">
        <w:t>The UG Committee believes we need to revisit</w:t>
      </w:r>
      <w:r w:rsidR="003B3FA4">
        <w:t xml:space="preserve"> </w:t>
      </w:r>
      <w:r w:rsidR="0055208D">
        <w:t>computing platforms in the curriculum.</w:t>
      </w:r>
      <w:r w:rsidR="007B7C97">
        <w:t xml:space="preserve">  Based on the student feedback, we still may need to adjust.</w:t>
      </w:r>
      <w:r w:rsidR="0055208D">
        <w:t xml:space="preserve">  </w:t>
      </w:r>
      <w:r w:rsidR="007B7C97">
        <w:t xml:space="preserve">We recommend consideration of adding a programming course as an elective to the curriculum.  </w:t>
      </w:r>
      <w:r w:rsidR="0055208D">
        <w:rPr>
          <w:b/>
        </w:rPr>
        <w:t>Responsible</w:t>
      </w:r>
      <w:r w:rsidR="0055208D" w:rsidRPr="00875049">
        <w:rPr>
          <w:b/>
        </w:rPr>
        <w:t>:</w:t>
      </w:r>
      <w:r w:rsidR="0055208D">
        <w:rPr>
          <w:b/>
        </w:rPr>
        <w:t xml:space="preserve">  </w:t>
      </w:r>
      <w:r w:rsidR="0055208D" w:rsidRPr="00875049">
        <w:rPr>
          <w:b/>
        </w:rPr>
        <w:t>Undergraduate Committee</w:t>
      </w:r>
      <w:r w:rsidR="0055208D">
        <w:rPr>
          <w:b/>
        </w:rPr>
        <w:t xml:space="preserve">, </w:t>
      </w:r>
      <w:proofErr w:type="spellStart"/>
      <w:r w:rsidR="0055208D">
        <w:rPr>
          <w:b/>
        </w:rPr>
        <w:t>ChEn</w:t>
      </w:r>
      <w:proofErr w:type="spellEnd"/>
      <w:r w:rsidR="0055208D">
        <w:rPr>
          <w:b/>
        </w:rPr>
        <w:t xml:space="preserve"> 263 instructor, and the rest of the faculty.</w:t>
      </w:r>
    </w:p>
    <w:p w:rsidR="00622DD3" w:rsidRDefault="00276F9E" w:rsidP="00622DD3">
      <w:pPr>
        <w:numPr>
          <w:ilvl w:val="0"/>
          <w:numId w:val="31"/>
        </w:numPr>
      </w:pPr>
      <w:r>
        <w:rPr>
          <w:b/>
          <w:u w:val="single"/>
        </w:rPr>
        <w:t xml:space="preserve">Closed </w:t>
      </w:r>
      <w:r w:rsidR="0055208D" w:rsidRPr="0055682B">
        <w:rPr>
          <w:b/>
          <w:u w:val="single"/>
        </w:rPr>
        <w:t>Feedback Loop:</w:t>
      </w:r>
      <w:r w:rsidR="0055208D">
        <w:t xml:space="preserve">  </w:t>
      </w:r>
      <w:r>
        <w:t>No competencies</w:t>
      </w:r>
      <w:r w:rsidR="004231FD">
        <w:t xml:space="preserve"> were</w:t>
      </w:r>
      <w:r>
        <w:t xml:space="preserve"> ranked below 3 by instructor this semester.</w:t>
      </w:r>
    </w:p>
    <w:p w:rsidR="00276F9E" w:rsidRDefault="00276F9E" w:rsidP="00276F9E">
      <w:pPr>
        <w:numPr>
          <w:ilvl w:val="0"/>
          <w:numId w:val="31"/>
        </w:numPr>
      </w:pPr>
      <w:r w:rsidRPr="0055682B">
        <w:rPr>
          <w:b/>
          <w:u w:val="single"/>
        </w:rPr>
        <w:t>Feedback Loop:</w:t>
      </w:r>
      <w:r>
        <w:t xml:space="preserve">  From a review of the student comments, it appears that some instructional changes should be considered.  </w:t>
      </w:r>
      <w:r w:rsidR="004231FD">
        <w:t>We agree with one of the instructors that the coverage may be too great, but we feel it is in the area</w:t>
      </w:r>
      <w:r w:rsidR="00E22643">
        <w:t xml:space="preserve"> of programming</w:t>
      </w:r>
      <w:r w:rsidR="007B7C97">
        <w:t xml:space="preserve">.  </w:t>
      </w:r>
      <w:r w:rsidR="00E22643">
        <w:t xml:space="preserve">Additionally, </w:t>
      </w:r>
      <w:r w:rsidR="004231FD">
        <w:t xml:space="preserve">please </w:t>
      </w:r>
      <w:r w:rsidR="00E22643">
        <w:t>c</w:t>
      </w:r>
      <w:r w:rsidR="007B7C97">
        <w:t>onsider streamlining</w:t>
      </w:r>
      <w:r w:rsidR="00E22643">
        <w:t xml:space="preserve"> the content by</w:t>
      </w:r>
      <w:r w:rsidR="007B7C97">
        <w:t xml:space="preserve"> removing coverage of ODE’s (based on the recommended math sequence, the students have not covered these when they are taking this class)</w:t>
      </w:r>
      <w:r>
        <w:t xml:space="preserve">.  </w:t>
      </w:r>
      <w:r w:rsidR="00E22643">
        <w:t>Finally</w:t>
      </w:r>
      <w:r w:rsidR="007B7C97">
        <w:t>, 263 is not a numerical methods class.  The purpose is</w:t>
      </w:r>
      <w:r w:rsidR="004231FD">
        <w:t xml:space="preserve"> for students to learn</w:t>
      </w:r>
      <w:r w:rsidR="007B7C97">
        <w:t xml:space="preserve"> to use</w:t>
      </w:r>
      <w:r w:rsidR="004231FD">
        <w:t xml:space="preserve"> appropriate</w:t>
      </w:r>
      <w:r w:rsidR="007B7C97">
        <w:t xml:space="preserve"> computer tools to solve </w:t>
      </w:r>
      <w:proofErr w:type="spellStart"/>
      <w:r w:rsidR="007B7C97">
        <w:t>ChE</w:t>
      </w:r>
      <w:proofErr w:type="spellEnd"/>
      <w:r w:rsidR="007B7C97">
        <w:t xml:space="preserve"> problems at an undergraduate level.  The most important outcome is</w:t>
      </w:r>
      <w:r w:rsidR="004231FD">
        <w:t xml:space="preserve"> for the students</w:t>
      </w:r>
      <w:r w:rsidR="007B7C97">
        <w:t xml:space="preserve"> to feel confident in solving problems and being able to select the best tool to do it</w:t>
      </w:r>
      <w:r w:rsidR="00E22643">
        <w:t xml:space="preserve"> </w:t>
      </w:r>
      <w:r w:rsidR="004231FD">
        <w:t>(Competencies</w:t>
      </w:r>
      <w:r w:rsidR="007B7C97">
        <w:t xml:space="preserve"> 6.2</w:t>
      </w:r>
      <w:r w:rsidR="004231FD">
        <w:t xml:space="preserve"> and 6.6</w:t>
      </w:r>
      <w:r w:rsidR="007B7C97">
        <w:t>)</w:t>
      </w:r>
      <w:r w:rsidR="00E22643">
        <w:t xml:space="preserve"> at the Excel/Mathcad level with some exposure to Python or VBA</w:t>
      </w:r>
      <w:r w:rsidR="007B7C97">
        <w:t xml:space="preserve">.  </w:t>
      </w:r>
      <w:r>
        <w:rPr>
          <w:b/>
        </w:rPr>
        <w:t>Responsible</w:t>
      </w:r>
      <w:r w:rsidRPr="00875049">
        <w:rPr>
          <w:b/>
        </w:rPr>
        <w:t>:</w:t>
      </w:r>
      <w:r>
        <w:rPr>
          <w:b/>
        </w:rPr>
        <w:t xml:space="preserve">  </w:t>
      </w:r>
      <w:proofErr w:type="spellStart"/>
      <w:r>
        <w:rPr>
          <w:b/>
        </w:rPr>
        <w:t>ChEn</w:t>
      </w:r>
      <w:proofErr w:type="spellEnd"/>
      <w:r>
        <w:rPr>
          <w:b/>
        </w:rPr>
        <w:t xml:space="preserve"> 263 instruc</w:t>
      </w:r>
      <w:r w:rsidR="004231FD">
        <w:rPr>
          <w:b/>
        </w:rPr>
        <w:t>tor(s)</w:t>
      </w:r>
      <w:r>
        <w:rPr>
          <w:b/>
        </w:rPr>
        <w:t>.</w:t>
      </w:r>
    </w:p>
    <w:p w:rsidR="00FD1659" w:rsidRDefault="00FD1659" w:rsidP="00FD1659"/>
    <w:p w:rsidR="009F33B4" w:rsidRPr="00406D5E" w:rsidRDefault="009F33B4" w:rsidP="009F33B4">
      <w:pPr>
        <w:rPr>
          <w:b/>
          <w:i/>
        </w:rPr>
      </w:pPr>
      <w:proofErr w:type="spellStart"/>
      <w:r w:rsidRPr="00406D5E">
        <w:rPr>
          <w:b/>
          <w:i/>
        </w:rPr>
        <w:t>ChEn</w:t>
      </w:r>
      <w:proofErr w:type="spellEnd"/>
      <w:r w:rsidRPr="00406D5E">
        <w:rPr>
          <w:b/>
          <w:i/>
        </w:rPr>
        <w:t xml:space="preserve"> </w:t>
      </w:r>
      <w:r w:rsidR="001E7E7F" w:rsidRPr="00406D5E">
        <w:rPr>
          <w:b/>
          <w:i/>
        </w:rPr>
        <w:t>311:</w:t>
      </w:r>
    </w:p>
    <w:p w:rsidR="00691856" w:rsidRPr="001F2782" w:rsidRDefault="001F2782" w:rsidP="00691856">
      <w:pPr>
        <w:ind w:left="720"/>
      </w:pPr>
      <w:r w:rsidRPr="001F2782">
        <w:t>No issues.</w:t>
      </w:r>
    </w:p>
    <w:p w:rsidR="001F2782" w:rsidRDefault="001F2782" w:rsidP="00691856">
      <w:pPr>
        <w:ind w:left="720"/>
      </w:pPr>
    </w:p>
    <w:p w:rsidR="003B1F09" w:rsidRPr="00F03A64" w:rsidRDefault="003B1F09" w:rsidP="003B1F09">
      <w:pPr>
        <w:rPr>
          <w:b/>
          <w:i/>
        </w:rPr>
      </w:pPr>
      <w:proofErr w:type="spellStart"/>
      <w:r w:rsidRPr="00F03A64">
        <w:rPr>
          <w:b/>
          <w:i/>
        </w:rPr>
        <w:t>ChEn</w:t>
      </w:r>
      <w:proofErr w:type="spellEnd"/>
      <w:r w:rsidRPr="00F03A64">
        <w:rPr>
          <w:b/>
          <w:i/>
        </w:rPr>
        <w:t xml:space="preserve"> 374:</w:t>
      </w:r>
    </w:p>
    <w:p w:rsidR="00F40133" w:rsidRDefault="00F40133" w:rsidP="00F40133">
      <w:pPr>
        <w:numPr>
          <w:ilvl w:val="0"/>
          <w:numId w:val="20"/>
        </w:numPr>
      </w:pPr>
      <w:r>
        <w:rPr>
          <w:b/>
          <w:u w:val="single"/>
        </w:rPr>
        <w:t>Ongoing Feedback L</w:t>
      </w:r>
      <w:r w:rsidRPr="009716B4">
        <w:rPr>
          <w:b/>
          <w:u w:val="single"/>
        </w:rPr>
        <w:t>oop:</w:t>
      </w:r>
      <w:r>
        <w:t xml:space="preserve">  </w:t>
      </w:r>
      <w:r w:rsidR="00AB081F">
        <w:t>Are</w:t>
      </w:r>
      <w:r w:rsidR="008B10CA">
        <w:t xml:space="preserve"> safety valve sizing calculations</w:t>
      </w:r>
      <w:r w:rsidR="00AB081F">
        <w:t xml:space="preserve"> being covered?</w:t>
      </w:r>
      <w:r w:rsidR="008B10CA">
        <w:t xml:space="preserve">  </w:t>
      </w:r>
      <w:r w:rsidR="008B10CA" w:rsidRPr="008B10CA">
        <w:rPr>
          <w:b/>
        </w:rPr>
        <w:t xml:space="preserve">Responsible Faculty:  </w:t>
      </w:r>
      <w:r w:rsidR="008B10CA">
        <w:rPr>
          <w:b/>
        </w:rPr>
        <w:t>374 instructor.</w:t>
      </w:r>
    </w:p>
    <w:p w:rsidR="00F40133" w:rsidRDefault="004A59AB" w:rsidP="00F40133">
      <w:pPr>
        <w:numPr>
          <w:ilvl w:val="0"/>
          <w:numId w:val="20"/>
        </w:numPr>
      </w:pPr>
      <w:r>
        <w:rPr>
          <w:b/>
          <w:u w:val="single"/>
        </w:rPr>
        <w:t xml:space="preserve">Ongoing </w:t>
      </w:r>
      <w:r w:rsidR="00F40133" w:rsidRPr="00F40133">
        <w:rPr>
          <w:b/>
          <w:u w:val="single"/>
        </w:rPr>
        <w:t>Feedback Loop:</w:t>
      </w:r>
      <w:r w:rsidR="00F40133">
        <w:t xml:space="preserve">  </w:t>
      </w:r>
      <w:r>
        <w:t>Review student comments on competencies for which they felt weak and consider helping them to set appropriate expectations as part of the solution.</w:t>
      </w:r>
      <w:r w:rsidR="00F40133">
        <w:t xml:space="preserve">  </w:t>
      </w:r>
      <w:r w:rsidR="00F40133" w:rsidRPr="008B10CA">
        <w:rPr>
          <w:b/>
        </w:rPr>
        <w:t xml:space="preserve">Responsible Faculty:  </w:t>
      </w:r>
      <w:r w:rsidR="00F40133">
        <w:rPr>
          <w:b/>
        </w:rPr>
        <w:t>374 instructor.</w:t>
      </w:r>
    </w:p>
    <w:p w:rsidR="00B47294" w:rsidRPr="004A59AB" w:rsidRDefault="00B47294" w:rsidP="00B47294">
      <w:pPr>
        <w:numPr>
          <w:ilvl w:val="0"/>
          <w:numId w:val="20"/>
        </w:numPr>
      </w:pPr>
      <w:r>
        <w:rPr>
          <w:b/>
          <w:u w:val="single"/>
        </w:rPr>
        <w:t>Potential Competency Change</w:t>
      </w:r>
      <w:r w:rsidRPr="009716B4">
        <w:rPr>
          <w:b/>
          <w:u w:val="single"/>
        </w:rPr>
        <w:t>:</w:t>
      </w:r>
      <w:r>
        <w:t xml:space="preserve">  May want to reword</w:t>
      </w:r>
      <w:r w:rsidR="004A59AB">
        <w:t xml:space="preserve"> Competency</w:t>
      </w:r>
      <w:r>
        <w:t xml:space="preserve"> 3.2.4 </w:t>
      </w:r>
      <w:r w:rsidR="004A59AB">
        <w:t>to</w:t>
      </w:r>
      <w:r>
        <w:t xml:space="preserve"> include a molecular view of viscosity and its implications.  Please consider</w:t>
      </w:r>
      <w:r w:rsidR="004A59AB">
        <w:t xml:space="preserve"> possible changes to Competency 3.2.4.</w:t>
      </w:r>
      <w:r>
        <w:t xml:space="preserve">  </w:t>
      </w:r>
      <w:r w:rsidRPr="008B10CA">
        <w:rPr>
          <w:b/>
        </w:rPr>
        <w:t xml:space="preserve">Responsible Faculty:  </w:t>
      </w:r>
      <w:r>
        <w:rPr>
          <w:b/>
        </w:rPr>
        <w:t>374 instructor.</w:t>
      </w:r>
    </w:p>
    <w:p w:rsidR="004A59AB" w:rsidRDefault="004A59AB" w:rsidP="004A59AB">
      <w:pPr>
        <w:numPr>
          <w:ilvl w:val="0"/>
          <w:numId w:val="20"/>
        </w:numPr>
      </w:pPr>
      <w:r>
        <w:t xml:space="preserve">The UG Committee feels that Competency 10.3.3 is important.  Please make time for it and cut other content, if needed.  Consult with the UG Committee, if needed.  </w:t>
      </w:r>
      <w:r w:rsidRPr="008B10CA">
        <w:rPr>
          <w:b/>
        </w:rPr>
        <w:t xml:space="preserve">Responsible Faculty:  </w:t>
      </w:r>
      <w:r>
        <w:rPr>
          <w:b/>
        </w:rPr>
        <w:t>374 instructor.</w:t>
      </w:r>
    </w:p>
    <w:p w:rsidR="004A59AB" w:rsidRPr="004A59AB" w:rsidRDefault="004A59AB" w:rsidP="004A59AB">
      <w:pPr>
        <w:numPr>
          <w:ilvl w:val="0"/>
          <w:numId w:val="20"/>
        </w:numPr>
      </w:pPr>
      <w:r>
        <w:rPr>
          <w:b/>
          <w:u w:val="single"/>
        </w:rPr>
        <w:t>Potential Competency Change</w:t>
      </w:r>
      <w:r w:rsidRPr="009716B4">
        <w:rPr>
          <w:b/>
          <w:u w:val="single"/>
        </w:rPr>
        <w:t>:</w:t>
      </w:r>
      <w:r>
        <w:t xml:space="preserve">  The UG Committee recommends spending more time on pumps in Competency 10.3.2 and agrees with the</w:t>
      </w:r>
      <w:r w:rsidR="00AB081F">
        <w:t xml:space="preserve"> previous</w:t>
      </w:r>
      <w:r>
        <w:t xml:space="preserve"> instructor that this can be done by deleting turbine coverage.  Also, valve concepts are related to flow control (e.g., using a globe instead of a ball valve for control).  Consider including wording similar to 10.5.3 (“</w:t>
      </w:r>
      <w:r w:rsidRPr="004A59AB">
        <w:t>Students will have a qualitative understanding of the role of valves in process control.</w:t>
      </w:r>
      <w:r>
        <w:t xml:space="preserve">”) from 436.  </w:t>
      </w:r>
      <w:r w:rsidR="00AB081F" w:rsidRPr="008B10CA">
        <w:rPr>
          <w:b/>
        </w:rPr>
        <w:t xml:space="preserve">Responsible Faculty:  </w:t>
      </w:r>
      <w:r w:rsidR="00AB081F">
        <w:rPr>
          <w:b/>
        </w:rPr>
        <w:t>374 instructor.</w:t>
      </w:r>
    </w:p>
    <w:p w:rsidR="004A59AB" w:rsidRDefault="004A59AB" w:rsidP="00A122DE">
      <w:pPr>
        <w:rPr>
          <w:b/>
          <w:i/>
        </w:rPr>
      </w:pPr>
    </w:p>
    <w:p w:rsidR="00A122DE" w:rsidRPr="00F03A64" w:rsidRDefault="004771D2" w:rsidP="00A122DE">
      <w:pPr>
        <w:rPr>
          <w:b/>
          <w:i/>
        </w:rPr>
      </w:pPr>
      <w:proofErr w:type="spellStart"/>
      <w:r w:rsidRPr="00F03A64">
        <w:rPr>
          <w:b/>
          <w:i/>
        </w:rPr>
        <w:lastRenderedPageBreak/>
        <w:t>ChEn</w:t>
      </w:r>
      <w:proofErr w:type="spellEnd"/>
      <w:r w:rsidRPr="00F03A64">
        <w:rPr>
          <w:b/>
          <w:i/>
        </w:rPr>
        <w:t xml:space="preserve"> 378:</w:t>
      </w:r>
    </w:p>
    <w:p w:rsidR="00576102" w:rsidRPr="00576102" w:rsidRDefault="00F40133" w:rsidP="00DD7B05">
      <w:pPr>
        <w:numPr>
          <w:ilvl w:val="0"/>
          <w:numId w:val="21"/>
        </w:numPr>
      </w:pPr>
      <w:r>
        <w:t>No i</w:t>
      </w:r>
      <w:r w:rsidR="00B47294">
        <w:t>ssues.</w:t>
      </w:r>
    </w:p>
    <w:p w:rsidR="006B686B" w:rsidRPr="00576102" w:rsidRDefault="006B686B" w:rsidP="00576102">
      <w:pPr>
        <w:ind w:left="720"/>
      </w:pPr>
    </w:p>
    <w:p w:rsidR="006B686B" w:rsidRPr="00D27E76" w:rsidRDefault="006B686B" w:rsidP="006B686B">
      <w:pPr>
        <w:rPr>
          <w:b/>
          <w:i/>
        </w:rPr>
      </w:pPr>
      <w:proofErr w:type="spellStart"/>
      <w:r w:rsidRPr="00D27E76">
        <w:rPr>
          <w:b/>
          <w:i/>
        </w:rPr>
        <w:t>ChEn</w:t>
      </w:r>
      <w:proofErr w:type="spellEnd"/>
      <w:r w:rsidRPr="00D27E76">
        <w:rPr>
          <w:b/>
          <w:i/>
        </w:rPr>
        <w:t xml:space="preserve"> 391:</w:t>
      </w:r>
    </w:p>
    <w:p w:rsidR="00F12728" w:rsidRPr="00EF38BE" w:rsidRDefault="00E22643" w:rsidP="005503C4">
      <w:pPr>
        <w:numPr>
          <w:ilvl w:val="0"/>
          <w:numId w:val="23"/>
        </w:numPr>
      </w:pPr>
      <w:r>
        <w:rPr>
          <w:b/>
          <w:u w:val="single"/>
        </w:rPr>
        <w:t>Closed</w:t>
      </w:r>
      <w:r w:rsidR="00385DFE">
        <w:rPr>
          <w:b/>
          <w:u w:val="single"/>
        </w:rPr>
        <w:t xml:space="preserve"> </w:t>
      </w:r>
      <w:r w:rsidR="005437E7">
        <w:rPr>
          <w:b/>
          <w:u w:val="single"/>
        </w:rPr>
        <w:t>Feedback L</w:t>
      </w:r>
      <w:r w:rsidR="005437E7" w:rsidRPr="009716B4">
        <w:rPr>
          <w:b/>
          <w:u w:val="single"/>
        </w:rPr>
        <w:t>oop:</w:t>
      </w:r>
      <w:r w:rsidR="005437E7" w:rsidRPr="009E7FF5">
        <w:rPr>
          <w:u w:val="single"/>
        </w:rPr>
        <w:t xml:space="preserve">  </w:t>
      </w:r>
      <w:r w:rsidR="00D27E76" w:rsidRPr="005437E7">
        <w:rPr>
          <w:u w:val="single"/>
        </w:rPr>
        <w:t>UG Committee</w:t>
      </w:r>
      <w:r w:rsidR="005437E7" w:rsidRPr="005437E7">
        <w:rPr>
          <w:u w:val="single"/>
        </w:rPr>
        <w:t xml:space="preserve"> assessment of </w:t>
      </w:r>
      <w:proofErr w:type="spellStart"/>
      <w:r w:rsidR="00576102">
        <w:rPr>
          <w:u w:val="single"/>
        </w:rPr>
        <w:t>ChEn</w:t>
      </w:r>
      <w:proofErr w:type="spellEnd"/>
      <w:r w:rsidR="00576102">
        <w:rPr>
          <w:u w:val="single"/>
        </w:rPr>
        <w:t xml:space="preserve"> 391</w:t>
      </w:r>
      <w:r w:rsidR="005437E7" w:rsidRPr="005437E7">
        <w:rPr>
          <w:u w:val="single"/>
        </w:rPr>
        <w:t xml:space="preserve"> effectiveness and possible improvements.</w:t>
      </w:r>
      <w:r w:rsidR="005437E7">
        <w:t xml:space="preserve">  This </w:t>
      </w:r>
      <w:r w:rsidR="00385DFE">
        <w:t>UG Committee discussed this and the</w:t>
      </w:r>
      <w:r w:rsidR="00A06A31">
        <w:t xml:space="preserve"> possible addition of a 291 sophomore seminar</w:t>
      </w:r>
      <w:r w:rsidR="00385DFE">
        <w:t xml:space="preserve"> at some length, but decided to postpone changes for now.  However, it remains on our agenda for future work</w:t>
      </w:r>
      <w:r w:rsidR="00DB63A7">
        <w:t xml:space="preserve"> (captured in the “Curriculum Level Items” on the first page</w:t>
      </w:r>
      <w:r w:rsidR="00D27E76">
        <w:t>.</w:t>
      </w:r>
    </w:p>
    <w:p w:rsidR="00EF38BE" w:rsidRDefault="00B47294" w:rsidP="00F40133">
      <w:pPr>
        <w:numPr>
          <w:ilvl w:val="0"/>
          <w:numId w:val="23"/>
        </w:numPr>
      </w:pPr>
      <w:r>
        <w:t>Be sure to cover resumes (it looked like one instructor may have skipped this).  Tommy will discuss the matter with the Chair.</w:t>
      </w:r>
    </w:p>
    <w:p w:rsidR="00B47294" w:rsidRPr="004B3159" w:rsidRDefault="00B47294" w:rsidP="00F40133">
      <w:pPr>
        <w:numPr>
          <w:ilvl w:val="0"/>
          <w:numId w:val="23"/>
        </w:numPr>
      </w:pPr>
      <w:bookmarkStart w:id="0" w:name="_GoBack"/>
      <w:r>
        <w:t xml:space="preserve">From their comments, it looked like the students wanted more field trips.  Encourage participation in </w:t>
      </w:r>
      <w:proofErr w:type="spellStart"/>
      <w:r>
        <w:t>AIChE</w:t>
      </w:r>
      <w:proofErr w:type="spellEnd"/>
      <w:r>
        <w:t>-sponsored trips and consider offering broader options.</w:t>
      </w:r>
      <w:bookmarkEnd w:id="0"/>
    </w:p>
    <w:p w:rsidR="004B3159" w:rsidRPr="00927ABB" w:rsidRDefault="004B3159" w:rsidP="004B3159">
      <w:pPr>
        <w:ind w:left="720"/>
      </w:pPr>
    </w:p>
    <w:p w:rsidR="00F12728" w:rsidRPr="004B3159" w:rsidRDefault="00F12728" w:rsidP="00F12728">
      <w:pPr>
        <w:rPr>
          <w:b/>
          <w:i/>
        </w:rPr>
      </w:pPr>
      <w:proofErr w:type="spellStart"/>
      <w:r w:rsidRPr="004B3159">
        <w:rPr>
          <w:b/>
          <w:i/>
        </w:rPr>
        <w:t>ChEn</w:t>
      </w:r>
      <w:proofErr w:type="spellEnd"/>
      <w:r w:rsidRPr="004B3159">
        <w:rPr>
          <w:b/>
          <w:i/>
        </w:rPr>
        <w:t xml:space="preserve"> 436:</w:t>
      </w:r>
    </w:p>
    <w:p w:rsidR="0066490E" w:rsidRDefault="00AB081F" w:rsidP="004872C5">
      <w:pPr>
        <w:numPr>
          <w:ilvl w:val="0"/>
          <w:numId w:val="29"/>
        </w:numPr>
      </w:pPr>
      <w:r>
        <w:rPr>
          <w:b/>
          <w:u w:val="single"/>
        </w:rPr>
        <w:t>Closed</w:t>
      </w:r>
      <w:r w:rsidR="00F40133">
        <w:rPr>
          <w:b/>
          <w:u w:val="single"/>
        </w:rPr>
        <w:t xml:space="preserve"> </w:t>
      </w:r>
      <w:r w:rsidR="00953C45" w:rsidRPr="005437E7">
        <w:rPr>
          <w:b/>
          <w:u w:val="single"/>
        </w:rPr>
        <w:t>Feedback Loop</w:t>
      </w:r>
      <w:r w:rsidR="00953C45" w:rsidRPr="0086010C">
        <w:rPr>
          <w:u w:val="single"/>
        </w:rPr>
        <w:t>:</w:t>
      </w:r>
      <w:r w:rsidR="00953C45" w:rsidRPr="00953C45">
        <w:t xml:space="preserve">  </w:t>
      </w:r>
      <w:r>
        <w:t>C</w:t>
      </w:r>
      <w:r w:rsidR="00953C45">
        <w:t xml:space="preserve">ompetency 10.5.3 </w:t>
      </w:r>
      <w:r>
        <w:t>reworded</w:t>
      </w:r>
      <w:r w:rsidR="00953C45">
        <w:t xml:space="preserve"> to read “Students will have a qualitative understanding of the role </w:t>
      </w:r>
      <w:r>
        <w:t>of valves in process control.”</w:t>
      </w:r>
    </w:p>
    <w:p w:rsidR="00A00AFD" w:rsidRPr="004872C5" w:rsidRDefault="00953C45" w:rsidP="004872C5">
      <w:pPr>
        <w:numPr>
          <w:ilvl w:val="0"/>
          <w:numId w:val="29"/>
        </w:numPr>
      </w:pPr>
      <w:r>
        <w:rPr>
          <w:b/>
          <w:u w:val="single"/>
        </w:rPr>
        <w:t xml:space="preserve">Ongoing </w:t>
      </w:r>
      <w:r w:rsidR="00A00AFD" w:rsidRPr="005437E7">
        <w:rPr>
          <w:b/>
          <w:u w:val="single"/>
        </w:rPr>
        <w:t>Feedback Loop</w:t>
      </w:r>
      <w:r w:rsidR="00A00AFD" w:rsidRPr="0086010C">
        <w:rPr>
          <w:u w:val="single"/>
        </w:rPr>
        <w:t>:</w:t>
      </w:r>
      <w:r w:rsidR="00A00AFD">
        <w:t xml:space="preserve">  </w:t>
      </w:r>
      <w:r w:rsidR="00D15FFD">
        <w:t>T</w:t>
      </w:r>
      <w:r w:rsidR="00DA5B06">
        <w:t>he scope and content of the course</w:t>
      </w:r>
      <w:r w:rsidR="00D15FFD">
        <w:t xml:space="preserve"> must still be addressed</w:t>
      </w:r>
      <w:r w:rsidR="00DA5B06">
        <w:t xml:space="preserve"> with concerned constituents</w:t>
      </w:r>
      <w:r w:rsidR="00A00AFD">
        <w:t>.</w:t>
      </w:r>
      <w:r w:rsidR="00847924">
        <w:t xml:space="preserve">  </w:t>
      </w:r>
      <w:r w:rsidR="00847924" w:rsidRPr="00D27E76">
        <w:rPr>
          <w:b/>
        </w:rPr>
        <w:t xml:space="preserve">Responsible:  </w:t>
      </w:r>
      <w:proofErr w:type="spellStart"/>
      <w:r w:rsidR="00847924">
        <w:rPr>
          <w:b/>
        </w:rPr>
        <w:t>ChEn</w:t>
      </w:r>
      <w:proofErr w:type="spellEnd"/>
      <w:r w:rsidR="00847924">
        <w:rPr>
          <w:b/>
        </w:rPr>
        <w:t xml:space="preserve"> 436 instructor with the UG Committee, Industrial Advisory Board, and</w:t>
      </w:r>
      <w:r w:rsidR="00732A99">
        <w:rPr>
          <w:b/>
        </w:rPr>
        <w:t xml:space="preserve"> </w:t>
      </w:r>
      <w:proofErr w:type="spellStart"/>
      <w:r w:rsidR="00732A99">
        <w:rPr>
          <w:b/>
        </w:rPr>
        <w:t>ChEn</w:t>
      </w:r>
      <w:proofErr w:type="spellEnd"/>
      <w:r w:rsidR="00732A99">
        <w:rPr>
          <w:b/>
        </w:rPr>
        <w:t xml:space="preserve"> 374 and 451 instructors</w:t>
      </w:r>
      <w:r w:rsidR="00847924">
        <w:rPr>
          <w:b/>
        </w:rPr>
        <w:t>.</w:t>
      </w:r>
    </w:p>
    <w:p w:rsidR="00AB081F" w:rsidRDefault="00AB081F" w:rsidP="00AB081F">
      <w:pPr>
        <w:numPr>
          <w:ilvl w:val="0"/>
          <w:numId w:val="29"/>
        </w:numPr>
      </w:pPr>
      <w:r>
        <w:t>How much do we expect from competency 3.8.1?  Make sure the emphasis is on feedback control.  Do we need to separate out feedforward in a separate competency or just have the instructor set appropriate expectations for this competency?</w:t>
      </w:r>
      <w:r w:rsidR="00617027">
        <w:t xml:space="preserve">  Please consider these thoughts.</w:t>
      </w:r>
    </w:p>
    <w:p w:rsidR="003A16AA" w:rsidRPr="00AB081F" w:rsidRDefault="00AB081F" w:rsidP="003A16AA">
      <w:pPr>
        <w:numPr>
          <w:ilvl w:val="0"/>
          <w:numId w:val="29"/>
        </w:numPr>
      </w:pPr>
      <w:r w:rsidRPr="00AB081F">
        <w:rPr>
          <w:b/>
          <w:u w:val="single"/>
        </w:rPr>
        <w:t>Feedback Loop</w:t>
      </w:r>
      <w:r w:rsidRPr="00AB081F">
        <w:rPr>
          <w:u w:val="single"/>
        </w:rPr>
        <w:t>:</w:t>
      </w:r>
      <w:r>
        <w:t xml:space="preserve">  Based on student feedback to </w:t>
      </w:r>
      <w:r w:rsidR="00F7782C">
        <w:t>Competency 3.8.5, the coverage may be heavy on theory.  Consider providing more practice and practical problems.</w:t>
      </w:r>
      <w:r>
        <w:t xml:space="preserve">  </w:t>
      </w:r>
      <w:r w:rsidRPr="00AB081F">
        <w:rPr>
          <w:b/>
        </w:rPr>
        <w:t xml:space="preserve">Responsible:  </w:t>
      </w:r>
      <w:proofErr w:type="spellStart"/>
      <w:r w:rsidRPr="00AB081F">
        <w:rPr>
          <w:b/>
        </w:rPr>
        <w:t>ChEn</w:t>
      </w:r>
      <w:proofErr w:type="spellEnd"/>
      <w:r w:rsidRPr="00AB081F">
        <w:rPr>
          <w:b/>
        </w:rPr>
        <w:t xml:space="preserve"> 436 in</w:t>
      </w:r>
      <w:r>
        <w:rPr>
          <w:b/>
        </w:rPr>
        <w:t>structor.</w:t>
      </w:r>
    </w:p>
    <w:p w:rsidR="00AB081F" w:rsidRDefault="00AB081F" w:rsidP="00AB081F">
      <w:pPr>
        <w:ind w:left="720"/>
      </w:pPr>
    </w:p>
    <w:p w:rsidR="00DC7D8F" w:rsidRPr="002B4EE6" w:rsidRDefault="00DC7D8F" w:rsidP="00DC7D8F">
      <w:pPr>
        <w:rPr>
          <w:b/>
          <w:i/>
        </w:rPr>
      </w:pPr>
      <w:proofErr w:type="spellStart"/>
      <w:r w:rsidRPr="002B4EE6">
        <w:rPr>
          <w:b/>
          <w:i/>
        </w:rPr>
        <w:t>ChEn</w:t>
      </w:r>
      <w:proofErr w:type="spellEnd"/>
      <w:r w:rsidRPr="002B4EE6">
        <w:rPr>
          <w:b/>
          <w:i/>
        </w:rPr>
        <w:t xml:space="preserve"> 475:</w:t>
      </w:r>
    </w:p>
    <w:p w:rsidR="00732A99" w:rsidRPr="0013505D" w:rsidRDefault="00D15FFD" w:rsidP="00732A99">
      <w:pPr>
        <w:numPr>
          <w:ilvl w:val="0"/>
          <w:numId w:val="25"/>
        </w:numPr>
      </w:pPr>
      <w:r>
        <w:rPr>
          <w:b/>
          <w:u w:val="single"/>
        </w:rPr>
        <w:t xml:space="preserve">Ongoing </w:t>
      </w:r>
      <w:r w:rsidR="00732A99">
        <w:rPr>
          <w:b/>
          <w:u w:val="single"/>
        </w:rPr>
        <w:t>Feedback L</w:t>
      </w:r>
      <w:r w:rsidR="00732A99" w:rsidRPr="009716B4">
        <w:rPr>
          <w:b/>
          <w:u w:val="single"/>
        </w:rPr>
        <w:t>oop:</w:t>
      </w:r>
      <w:r w:rsidR="00732A99" w:rsidRPr="00EF4FC0">
        <w:t xml:space="preserve">  </w:t>
      </w:r>
      <w:r w:rsidR="00F7782C">
        <w:t xml:space="preserve">Currently working Statistics optimization with other user departments (ME and </w:t>
      </w:r>
      <w:proofErr w:type="spellStart"/>
      <w:r w:rsidR="00F7782C">
        <w:t>CEEn</w:t>
      </w:r>
      <w:proofErr w:type="spellEnd"/>
      <w:r w:rsidR="00F7782C">
        <w:t>)</w:t>
      </w:r>
      <w:r w:rsidR="00732A99">
        <w:t xml:space="preserve">.  </w:t>
      </w:r>
      <w:r w:rsidR="00732A99" w:rsidRPr="00A01949">
        <w:rPr>
          <w:b/>
        </w:rPr>
        <w:t>Responsible:  U</w:t>
      </w:r>
      <w:r w:rsidR="00732A99">
        <w:rPr>
          <w:b/>
        </w:rPr>
        <w:t>ndergraduate Committee</w:t>
      </w:r>
      <w:r w:rsidR="00732A99" w:rsidRPr="00A01949">
        <w:rPr>
          <w:b/>
        </w:rPr>
        <w:t>.</w:t>
      </w:r>
    </w:p>
    <w:p w:rsidR="0013505D" w:rsidRPr="004B3159" w:rsidRDefault="00732A99" w:rsidP="00FB6F96">
      <w:pPr>
        <w:numPr>
          <w:ilvl w:val="0"/>
          <w:numId w:val="25"/>
        </w:numPr>
      </w:pPr>
      <w:r>
        <w:rPr>
          <w:b/>
          <w:u w:val="single"/>
        </w:rPr>
        <w:t xml:space="preserve">Ongoing </w:t>
      </w:r>
      <w:r w:rsidR="00A00AFD">
        <w:rPr>
          <w:b/>
          <w:u w:val="single"/>
        </w:rPr>
        <w:t>Feedback L</w:t>
      </w:r>
      <w:r w:rsidR="00A00AFD" w:rsidRPr="009716B4">
        <w:rPr>
          <w:b/>
          <w:u w:val="single"/>
        </w:rPr>
        <w:t>oop:</w:t>
      </w:r>
      <w:r w:rsidR="00A00AFD" w:rsidRPr="00EF4FC0">
        <w:t xml:space="preserve">  </w:t>
      </w:r>
      <w:r>
        <w:t>Proposals to simplify the competency struct</w:t>
      </w:r>
      <w:r w:rsidR="00612057">
        <w:t>ure still should be considered</w:t>
      </w:r>
      <w:r w:rsidR="00A00AFD">
        <w:t xml:space="preserve">.  </w:t>
      </w:r>
      <w:r w:rsidR="00A00AFD" w:rsidRPr="00A01949">
        <w:rPr>
          <w:b/>
        </w:rPr>
        <w:t xml:space="preserve">Responsible:  </w:t>
      </w:r>
      <w:proofErr w:type="spellStart"/>
      <w:r w:rsidR="00A00AFD">
        <w:rPr>
          <w:b/>
        </w:rPr>
        <w:t>ChEn</w:t>
      </w:r>
      <w:proofErr w:type="spellEnd"/>
      <w:r w:rsidR="00A00AFD">
        <w:rPr>
          <w:b/>
        </w:rPr>
        <w:t xml:space="preserve"> 475 instructors and UG Committee</w:t>
      </w:r>
      <w:r w:rsidR="00A00AFD" w:rsidRPr="00A01949">
        <w:rPr>
          <w:b/>
        </w:rPr>
        <w:t>.</w:t>
      </w:r>
    </w:p>
    <w:p w:rsidR="00612057" w:rsidRDefault="00F7782C" w:rsidP="00612057">
      <w:pPr>
        <w:numPr>
          <w:ilvl w:val="0"/>
          <w:numId w:val="25"/>
        </w:numPr>
      </w:pPr>
      <w:r>
        <w:rPr>
          <w:b/>
          <w:u w:val="single"/>
        </w:rPr>
        <w:t xml:space="preserve">Closed </w:t>
      </w:r>
      <w:r w:rsidR="00612057">
        <w:rPr>
          <w:b/>
          <w:u w:val="single"/>
        </w:rPr>
        <w:t>Feedback L</w:t>
      </w:r>
      <w:r w:rsidR="00612057" w:rsidRPr="009716B4">
        <w:rPr>
          <w:b/>
          <w:u w:val="single"/>
        </w:rPr>
        <w:t>oop:</w:t>
      </w:r>
      <w:r w:rsidR="00612057" w:rsidRPr="00EF4FC0">
        <w:t xml:space="preserve">  </w:t>
      </w:r>
      <w:r w:rsidR="00617027">
        <w:t xml:space="preserve">The </w:t>
      </w:r>
      <w:r w:rsidR="00612057">
        <w:t xml:space="preserve">English 316 </w:t>
      </w:r>
      <w:r w:rsidR="00617027">
        <w:t>structure is not likely to be changed in the nea</w:t>
      </w:r>
      <w:r w:rsidR="000736F6">
        <w:t>r-term.  (Based on some discussion at the Dean’s level, it received little traction.)</w:t>
      </w:r>
    </w:p>
    <w:p w:rsidR="00617027" w:rsidRPr="0013505D" w:rsidRDefault="00617027" w:rsidP="002A2FAB">
      <w:pPr>
        <w:numPr>
          <w:ilvl w:val="0"/>
          <w:numId w:val="25"/>
        </w:numPr>
      </w:pPr>
      <w:r>
        <w:rPr>
          <w:b/>
          <w:u w:val="single"/>
        </w:rPr>
        <w:t>Potential Competency Change:</w:t>
      </w:r>
      <w:r>
        <w:t xml:space="preserve">  </w:t>
      </w:r>
      <w:r w:rsidR="002A2FAB">
        <w:t>Consider removing “in their lab reports” from Competency 4.7, which currently reads “</w:t>
      </w:r>
      <w:r w:rsidR="002A2FAB" w:rsidRPr="002A2FAB">
        <w:t>Students will demonstrate an understanding of basic engineering statistics in their laboratory reports</w:t>
      </w:r>
      <w:r w:rsidR="002A2FAB">
        <w:t>.”</w:t>
      </w:r>
    </w:p>
    <w:p w:rsidR="00D15FFD" w:rsidRDefault="00D15FFD" w:rsidP="00D15FFD">
      <w:pPr>
        <w:ind w:left="720"/>
      </w:pPr>
    </w:p>
    <w:p w:rsidR="002C0F45" w:rsidRPr="0045770C" w:rsidRDefault="002C0F45" w:rsidP="002C0F45">
      <w:pPr>
        <w:rPr>
          <w:b/>
          <w:i/>
        </w:rPr>
      </w:pPr>
      <w:proofErr w:type="spellStart"/>
      <w:r w:rsidRPr="0045770C">
        <w:rPr>
          <w:b/>
          <w:i/>
        </w:rPr>
        <w:t>ChEn</w:t>
      </w:r>
      <w:proofErr w:type="spellEnd"/>
      <w:r w:rsidRPr="0045770C">
        <w:rPr>
          <w:b/>
          <w:i/>
        </w:rPr>
        <w:t xml:space="preserve"> 476:</w:t>
      </w:r>
    </w:p>
    <w:p w:rsidR="00184DE2" w:rsidRPr="00A00AFD" w:rsidRDefault="0084449B" w:rsidP="00184DE2">
      <w:pPr>
        <w:numPr>
          <w:ilvl w:val="0"/>
          <w:numId w:val="26"/>
        </w:numPr>
        <w:rPr>
          <w:u w:val="single"/>
        </w:rPr>
      </w:pPr>
      <w:r>
        <w:rPr>
          <w:b/>
          <w:u w:val="single"/>
        </w:rPr>
        <w:t>Closed</w:t>
      </w:r>
      <w:r w:rsidR="002B3EF4">
        <w:rPr>
          <w:b/>
          <w:u w:val="single"/>
        </w:rPr>
        <w:t xml:space="preserve"> </w:t>
      </w:r>
      <w:r w:rsidR="00184DE2">
        <w:rPr>
          <w:b/>
          <w:u w:val="single"/>
        </w:rPr>
        <w:t>Feedback L</w:t>
      </w:r>
      <w:r w:rsidR="00184DE2" w:rsidRPr="009716B4">
        <w:rPr>
          <w:b/>
          <w:u w:val="single"/>
        </w:rPr>
        <w:t>oop:</w:t>
      </w:r>
      <w:r w:rsidR="00184DE2" w:rsidRPr="00EF4FC0">
        <w:t xml:space="preserve">  </w:t>
      </w:r>
      <w:r w:rsidR="00184DE2">
        <w:t>The instructor</w:t>
      </w:r>
      <w:r>
        <w:t xml:space="preserve"> and </w:t>
      </w:r>
      <w:proofErr w:type="spellStart"/>
      <w:r>
        <w:t>ChEn</w:t>
      </w:r>
      <w:proofErr w:type="spellEnd"/>
      <w:r>
        <w:t xml:space="preserve"> 451 instructor</w:t>
      </w:r>
      <w:r w:rsidR="00184DE2">
        <w:t xml:space="preserve"> </w:t>
      </w:r>
      <w:r>
        <w:t xml:space="preserve">discussed ideas </w:t>
      </w:r>
      <w:r w:rsidR="00525D0E">
        <w:t xml:space="preserve">to </w:t>
      </w:r>
      <w:r>
        <w:t>better-</w:t>
      </w:r>
      <w:r w:rsidR="00525D0E">
        <w:t>assess simulator proficiency</w:t>
      </w:r>
      <w:r>
        <w:t>.</w:t>
      </w:r>
    </w:p>
    <w:p w:rsidR="002B3EF4" w:rsidRPr="0084449B" w:rsidRDefault="000736F6" w:rsidP="002B3EF4">
      <w:pPr>
        <w:numPr>
          <w:ilvl w:val="0"/>
          <w:numId w:val="26"/>
        </w:numPr>
        <w:rPr>
          <w:u w:val="single"/>
        </w:rPr>
      </w:pPr>
      <w:r>
        <w:rPr>
          <w:b/>
          <w:u w:val="single"/>
        </w:rPr>
        <w:t>Competency Change</w:t>
      </w:r>
      <w:r w:rsidR="002B3EF4" w:rsidRPr="009716B4">
        <w:rPr>
          <w:b/>
          <w:u w:val="single"/>
        </w:rPr>
        <w:t>:</w:t>
      </w:r>
      <w:r w:rsidR="002B3EF4" w:rsidRPr="00EF4FC0">
        <w:t xml:space="preserve">  </w:t>
      </w:r>
      <w:r w:rsidR="002B3EF4">
        <w:t>Competency 10.4.7 (“</w:t>
      </w:r>
      <w:r w:rsidR="002B3EF4" w:rsidRPr="002B3EF4">
        <w:t>Students should understand the implications of non-ideal phase behavior (e.g., azeotropes and partial miscibility) and the practical constraints of pressure, temperature, and available utilities on distillation column design.</w:t>
      </w:r>
      <w:r w:rsidR="002B3EF4">
        <w:t>”)</w:t>
      </w:r>
      <w:r>
        <w:t xml:space="preserve"> will be changed</w:t>
      </w:r>
      <w:r w:rsidR="002B3EF4">
        <w:t xml:space="preserve"> to read “Students should be introduced to the </w:t>
      </w:r>
      <w:r w:rsidR="002B3EF4">
        <w:lastRenderedPageBreak/>
        <w:t xml:space="preserve">implications of non-ideal phase </w:t>
      </w:r>
      <w:r w:rsidR="002B3EF4" w:rsidRPr="002B3EF4">
        <w:t>(e.g., azeotropes and partial miscibility) and</w:t>
      </w:r>
      <w:r w:rsidR="002B3EF4">
        <w:t xml:space="preserve"> understand</w:t>
      </w:r>
      <w:r w:rsidR="002B3EF4" w:rsidRPr="002B3EF4">
        <w:t xml:space="preserve"> the practical constraints of pressure, temperature, and available utilities on distillation column design.</w:t>
      </w:r>
      <w:r>
        <w:t>”</w:t>
      </w:r>
      <w:r w:rsidR="002B3EF4">
        <w:t xml:space="preserve">  </w:t>
      </w:r>
      <w:r w:rsidR="002B3EF4" w:rsidRPr="00A01949">
        <w:rPr>
          <w:b/>
        </w:rPr>
        <w:t xml:space="preserve">Responsible:  </w:t>
      </w:r>
      <w:r>
        <w:rPr>
          <w:b/>
        </w:rPr>
        <w:t>UG Committee (Tommy)</w:t>
      </w:r>
      <w:r w:rsidR="002B3EF4">
        <w:rPr>
          <w:b/>
        </w:rPr>
        <w:t>.</w:t>
      </w:r>
    </w:p>
    <w:p w:rsidR="0084449B" w:rsidRDefault="0084449B" w:rsidP="0084449B"/>
    <w:p w:rsidR="0084449B" w:rsidRPr="00F03A64" w:rsidRDefault="0084449B" w:rsidP="0084449B">
      <w:pPr>
        <w:rPr>
          <w:b/>
          <w:i/>
        </w:rPr>
      </w:pPr>
      <w:proofErr w:type="spellStart"/>
      <w:r>
        <w:rPr>
          <w:b/>
          <w:i/>
        </w:rPr>
        <w:t>ChEn</w:t>
      </w:r>
      <w:proofErr w:type="spellEnd"/>
      <w:r>
        <w:rPr>
          <w:b/>
          <w:i/>
        </w:rPr>
        <w:t xml:space="preserve"> 477</w:t>
      </w:r>
      <w:r w:rsidRPr="00F03A64">
        <w:rPr>
          <w:b/>
          <w:i/>
        </w:rPr>
        <w:t>:</w:t>
      </w:r>
      <w:r w:rsidRPr="0084449B">
        <w:t xml:space="preserve">  </w:t>
      </w:r>
      <w:r>
        <w:t xml:space="preserve">(A section is now being taught in the </w:t>
      </w:r>
      <w:proofErr w:type="gramStart"/>
      <w:r>
        <w:t>Fall</w:t>
      </w:r>
      <w:proofErr w:type="gramEnd"/>
      <w:r>
        <w:t>.)</w:t>
      </w:r>
    </w:p>
    <w:p w:rsidR="0084449B" w:rsidRPr="00576102" w:rsidRDefault="000736F6" w:rsidP="0084449B">
      <w:pPr>
        <w:numPr>
          <w:ilvl w:val="0"/>
          <w:numId w:val="35"/>
        </w:numPr>
      </w:pPr>
      <w:r>
        <w:t>Consider options, such as a class manual or assigning a single faculty member to be in charge of each piece of equipment.</w:t>
      </w:r>
      <w:r w:rsidRPr="000736F6">
        <w:rPr>
          <w:b/>
        </w:rPr>
        <w:t xml:space="preserve"> </w:t>
      </w:r>
      <w:r>
        <w:rPr>
          <w:b/>
        </w:rPr>
        <w:t xml:space="preserve"> Responsible</w:t>
      </w:r>
      <w:r w:rsidRPr="00875049">
        <w:rPr>
          <w:b/>
        </w:rPr>
        <w:t>:</w:t>
      </w:r>
      <w:r>
        <w:rPr>
          <w:b/>
        </w:rPr>
        <w:t xml:space="preserve">  UG</w:t>
      </w:r>
      <w:r w:rsidRPr="00875049">
        <w:rPr>
          <w:b/>
        </w:rPr>
        <w:t xml:space="preserve"> Committee</w:t>
      </w:r>
      <w:r>
        <w:rPr>
          <w:b/>
        </w:rPr>
        <w:t xml:space="preserve"> in consultation with the 477 instructors.</w:t>
      </w:r>
    </w:p>
    <w:p w:rsidR="0084449B" w:rsidRPr="00576102" w:rsidRDefault="0084449B" w:rsidP="0084449B">
      <w:pPr>
        <w:ind w:left="720"/>
      </w:pPr>
    </w:p>
    <w:p w:rsidR="0084449B" w:rsidRPr="00A00AFD" w:rsidRDefault="0084449B" w:rsidP="0084449B">
      <w:pPr>
        <w:rPr>
          <w:u w:val="single"/>
        </w:rPr>
      </w:pPr>
    </w:p>
    <w:sectPr w:rsidR="0084449B" w:rsidRPr="00A00AFD" w:rsidSect="0061205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C9" w:rsidRDefault="009A6EC9">
      <w:r>
        <w:separator/>
      </w:r>
    </w:p>
  </w:endnote>
  <w:endnote w:type="continuationSeparator" w:id="0">
    <w:p w:rsidR="009A6EC9" w:rsidRDefault="009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C9" w:rsidRDefault="009A6EC9">
      <w:r>
        <w:separator/>
      </w:r>
    </w:p>
  </w:footnote>
  <w:footnote w:type="continuationSeparator" w:id="0">
    <w:p w:rsidR="009A6EC9" w:rsidRDefault="009A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96" w:rsidRDefault="000C3696" w:rsidP="00D852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696" w:rsidRDefault="000C3696" w:rsidP="00FB52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96" w:rsidRDefault="000C3696" w:rsidP="00D852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3A7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96" w:rsidRDefault="000C3696" w:rsidP="00FB52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319"/>
    <w:multiLevelType w:val="hybridMultilevel"/>
    <w:tmpl w:val="6040D14A"/>
    <w:lvl w:ilvl="0" w:tplc="B2C0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A77F6"/>
    <w:multiLevelType w:val="hybridMultilevel"/>
    <w:tmpl w:val="20302E5E"/>
    <w:lvl w:ilvl="0" w:tplc="2902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FC6"/>
    <w:multiLevelType w:val="hybridMultilevel"/>
    <w:tmpl w:val="07E88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3324E"/>
    <w:multiLevelType w:val="hybridMultilevel"/>
    <w:tmpl w:val="547C905E"/>
    <w:lvl w:ilvl="0" w:tplc="7548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7E9"/>
    <w:multiLevelType w:val="hybridMultilevel"/>
    <w:tmpl w:val="FD043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35471"/>
    <w:multiLevelType w:val="multilevel"/>
    <w:tmpl w:val="4324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07404"/>
    <w:multiLevelType w:val="hybridMultilevel"/>
    <w:tmpl w:val="E334CDE6"/>
    <w:lvl w:ilvl="0" w:tplc="A5B20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F8A"/>
    <w:multiLevelType w:val="hybridMultilevel"/>
    <w:tmpl w:val="F1E68E8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E7F5569"/>
    <w:multiLevelType w:val="hybridMultilevel"/>
    <w:tmpl w:val="C9C8B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C17CE"/>
    <w:multiLevelType w:val="hybridMultilevel"/>
    <w:tmpl w:val="731A4E16"/>
    <w:lvl w:ilvl="0" w:tplc="FCC00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B2257"/>
    <w:multiLevelType w:val="hybridMultilevel"/>
    <w:tmpl w:val="4C049EE6"/>
    <w:lvl w:ilvl="0" w:tplc="08F2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D54D4"/>
    <w:multiLevelType w:val="hybridMultilevel"/>
    <w:tmpl w:val="A4F6DB98"/>
    <w:lvl w:ilvl="0" w:tplc="074C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33768"/>
    <w:multiLevelType w:val="multilevel"/>
    <w:tmpl w:val="4FCE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C1AD5"/>
    <w:multiLevelType w:val="hybridMultilevel"/>
    <w:tmpl w:val="8620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93E2F"/>
    <w:multiLevelType w:val="hybridMultilevel"/>
    <w:tmpl w:val="AEC41092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5" w15:restartNumberingAfterBreak="0">
    <w:nsid w:val="2E0C2C96"/>
    <w:multiLevelType w:val="hybridMultilevel"/>
    <w:tmpl w:val="8BA60428"/>
    <w:lvl w:ilvl="0" w:tplc="E1BC7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003F"/>
    <w:multiLevelType w:val="hybridMultilevel"/>
    <w:tmpl w:val="2146E1B2"/>
    <w:lvl w:ilvl="0" w:tplc="08F2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71A81"/>
    <w:multiLevelType w:val="hybridMultilevel"/>
    <w:tmpl w:val="0510B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D7685"/>
    <w:multiLevelType w:val="hybridMultilevel"/>
    <w:tmpl w:val="519400C8"/>
    <w:lvl w:ilvl="0" w:tplc="49A0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1364D"/>
    <w:multiLevelType w:val="hybridMultilevel"/>
    <w:tmpl w:val="BB56731E"/>
    <w:lvl w:ilvl="0" w:tplc="A970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A1B4B"/>
    <w:multiLevelType w:val="hybridMultilevel"/>
    <w:tmpl w:val="008AFFB8"/>
    <w:lvl w:ilvl="0" w:tplc="D990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A1002"/>
    <w:multiLevelType w:val="hybridMultilevel"/>
    <w:tmpl w:val="B772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307CE"/>
    <w:multiLevelType w:val="hybridMultilevel"/>
    <w:tmpl w:val="C330A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21F5F"/>
    <w:multiLevelType w:val="hybridMultilevel"/>
    <w:tmpl w:val="18EC594A"/>
    <w:lvl w:ilvl="0" w:tplc="F63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A340B"/>
    <w:multiLevelType w:val="hybridMultilevel"/>
    <w:tmpl w:val="72E64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D09FE"/>
    <w:multiLevelType w:val="hybridMultilevel"/>
    <w:tmpl w:val="5CC8E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E09C3"/>
    <w:multiLevelType w:val="hybridMultilevel"/>
    <w:tmpl w:val="8C0EA1A6"/>
    <w:lvl w:ilvl="0" w:tplc="FDF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3F7D96"/>
    <w:multiLevelType w:val="hybridMultilevel"/>
    <w:tmpl w:val="9CD4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A43C5"/>
    <w:multiLevelType w:val="hybridMultilevel"/>
    <w:tmpl w:val="5ACA6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3286E"/>
    <w:multiLevelType w:val="hybridMultilevel"/>
    <w:tmpl w:val="5B8EE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D3EF7"/>
    <w:multiLevelType w:val="multilevel"/>
    <w:tmpl w:val="BC1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D07F2"/>
    <w:multiLevelType w:val="hybridMultilevel"/>
    <w:tmpl w:val="731A4E16"/>
    <w:lvl w:ilvl="0" w:tplc="FCC00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A09E8"/>
    <w:multiLevelType w:val="hybridMultilevel"/>
    <w:tmpl w:val="7A22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853F7"/>
    <w:multiLevelType w:val="hybridMultilevel"/>
    <w:tmpl w:val="05B69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680B17"/>
    <w:multiLevelType w:val="hybridMultilevel"/>
    <w:tmpl w:val="409C13D2"/>
    <w:lvl w:ilvl="0" w:tplc="B2C0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2197A"/>
    <w:multiLevelType w:val="hybridMultilevel"/>
    <w:tmpl w:val="03D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8"/>
  </w:num>
  <w:num w:numId="5">
    <w:abstractNumId w:val="17"/>
  </w:num>
  <w:num w:numId="6">
    <w:abstractNumId w:val="21"/>
  </w:num>
  <w:num w:numId="7">
    <w:abstractNumId w:val="4"/>
  </w:num>
  <w:num w:numId="8">
    <w:abstractNumId w:val="29"/>
  </w:num>
  <w:num w:numId="9">
    <w:abstractNumId w:val="27"/>
  </w:num>
  <w:num w:numId="10">
    <w:abstractNumId w:val="33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20"/>
  </w:num>
  <w:num w:numId="19">
    <w:abstractNumId w:val="30"/>
  </w:num>
  <w:num w:numId="20">
    <w:abstractNumId w:val="19"/>
  </w:num>
  <w:num w:numId="21">
    <w:abstractNumId w:val="31"/>
  </w:num>
  <w:num w:numId="22">
    <w:abstractNumId w:val="12"/>
  </w:num>
  <w:num w:numId="23">
    <w:abstractNumId w:val="26"/>
  </w:num>
  <w:num w:numId="24">
    <w:abstractNumId w:val="32"/>
  </w:num>
  <w:num w:numId="25">
    <w:abstractNumId w:val="11"/>
  </w:num>
  <w:num w:numId="26">
    <w:abstractNumId w:val="18"/>
  </w:num>
  <w:num w:numId="27">
    <w:abstractNumId w:val="8"/>
  </w:num>
  <w:num w:numId="28">
    <w:abstractNumId w:val="24"/>
  </w:num>
  <w:num w:numId="29">
    <w:abstractNumId w:val="1"/>
  </w:num>
  <w:num w:numId="30">
    <w:abstractNumId w:val="35"/>
  </w:num>
  <w:num w:numId="31">
    <w:abstractNumId w:val="15"/>
  </w:num>
  <w:num w:numId="32">
    <w:abstractNumId w:val="23"/>
  </w:num>
  <w:num w:numId="33">
    <w:abstractNumId w:val="10"/>
  </w:num>
  <w:num w:numId="34">
    <w:abstractNumId w:val="34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D"/>
    <w:rsid w:val="00004C55"/>
    <w:rsid w:val="00013F88"/>
    <w:rsid w:val="00020C00"/>
    <w:rsid w:val="00025B0D"/>
    <w:rsid w:val="00030646"/>
    <w:rsid w:val="000325FB"/>
    <w:rsid w:val="000346B5"/>
    <w:rsid w:val="0003513D"/>
    <w:rsid w:val="00041A11"/>
    <w:rsid w:val="00041B9A"/>
    <w:rsid w:val="000467DA"/>
    <w:rsid w:val="00055874"/>
    <w:rsid w:val="000612DA"/>
    <w:rsid w:val="00062342"/>
    <w:rsid w:val="000703B8"/>
    <w:rsid w:val="000736F6"/>
    <w:rsid w:val="000848E0"/>
    <w:rsid w:val="00084FC6"/>
    <w:rsid w:val="00095F83"/>
    <w:rsid w:val="000A01D5"/>
    <w:rsid w:val="000A41FB"/>
    <w:rsid w:val="000B30C4"/>
    <w:rsid w:val="000C3696"/>
    <w:rsid w:val="000C3A8A"/>
    <w:rsid w:val="000C630F"/>
    <w:rsid w:val="000C7463"/>
    <w:rsid w:val="000E055B"/>
    <w:rsid w:val="000E0D1C"/>
    <w:rsid w:val="000F32FA"/>
    <w:rsid w:val="000F6A2B"/>
    <w:rsid w:val="00116B5F"/>
    <w:rsid w:val="00122A63"/>
    <w:rsid w:val="00124C15"/>
    <w:rsid w:val="00131FEE"/>
    <w:rsid w:val="0013505D"/>
    <w:rsid w:val="00137E42"/>
    <w:rsid w:val="00150BF8"/>
    <w:rsid w:val="0015214B"/>
    <w:rsid w:val="00157C99"/>
    <w:rsid w:val="00162FF5"/>
    <w:rsid w:val="0016535B"/>
    <w:rsid w:val="00170F6B"/>
    <w:rsid w:val="00172EC2"/>
    <w:rsid w:val="00176A1B"/>
    <w:rsid w:val="00184DE2"/>
    <w:rsid w:val="00184FA6"/>
    <w:rsid w:val="00185DFC"/>
    <w:rsid w:val="001A08A0"/>
    <w:rsid w:val="001B00C7"/>
    <w:rsid w:val="001B57CD"/>
    <w:rsid w:val="001C67D4"/>
    <w:rsid w:val="001D1534"/>
    <w:rsid w:val="001D241C"/>
    <w:rsid w:val="001D6769"/>
    <w:rsid w:val="001E2A2E"/>
    <w:rsid w:val="001E6904"/>
    <w:rsid w:val="001E7E7F"/>
    <w:rsid w:val="001F2782"/>
    <w:rsid w:val="001F4AEA"/>
    <w:rsid w:val="00206B25"/>
    <w:rsid w:val="00207510"/>
    <w:rsid w:val="0021432A"/>
    <w:rsid w:val="00215BA9"/>
    <w:rsid w:val="0022424B"/>
    <w:rsid w:val="00225008"/>
    <w:rsid w:val="00225B8D"/>
    <w:rsid w:val="00226B77"/>
    <w:rsid w:val="00231601"/>
    <w:rsid w:val="00234EB8"/>
    <w:rsid w:val="0024018C"/>
    <w:rsid w:val="00240219"/>
    <w:rsid w:val="00244D3A"/>
    <w:rsid w:val="002540F0"/>
    <w:rsid w:val="00260DED"/>
    <w:rsid w:val="00262406"/>
    <w:rsid w:val="00264013"/>
    <w:rsid w:val="002660B9"/>
    <w:rsid w:val="0026769A"/>
    <w:rsid w:val="002733CA"/>
    <w:rsid w:val="00274A8E"/>
    <w:rsid w:val="002767F5"/>
    <w:rsid w:val="00276F9E"/>
    <w:rsid w:val="00286675"/>
    <w:rsid w:val="00292A8B"/>
    <w:rsid w:val="002966A5"/>
    <w:rsid w:val="002A2FAB"/>
    <w:rsid w:val="002A5F8B"/>
    <w:rsid w:val="002A72B9"/>
    <w:rsid w:val="002B0BCE"/>
    <w:rsid w:val="002B3EF4"/>
    <w:rsid w:val="002B4EE6"/>
    <w:rsid w:val="002B542E"/>
    <w:rsid w:val="002C0F45"/>
    <w:rsid w:val="002D30FD"/>
    <w:rsid w:val="002E5906"/>
    <w:rsid w:val="002E62BB"/>
    <w:rsid w:val="002F71F7"/>
    <w:rsid w:val="00317453"/>
    <w:rsid w:val="003208E0"/>
    <w:rsid w:val="00325453"/>
    <w:rsid w:val="003429B7"/>
    <w:rsid w:val="00342C4D"/>
    <w:rsid w:val="00343D33"/>
    <w:rsid w:val="00345B2B"/>
    <w:rsid w:val="00357E3B"/>
    <w:rsid w:val="00363146"/>
    <w:rsid w:val="00363DB5"/>
    <w:rsid w:val="00373461"/>
    <w:rsid w:val="0037351C"/>
    <w:rsid w:val="00377F0C"/>
    <w:rsid w:val="00382F94"/>
    <w:rsid w:val="00385DFE"/>
    <w:rsid w:val="00392C9E"/>
    <w:rsid w:val="003970ED"/>
    <w:rsid w:val="003A16AA"/>
    <w:rsid w:val="003A4015"/>
    <w:rsid w:val="003A6194"/>
    <w:rsid w:val="003B0942"/>
    <w:rsid w:val="003B0EAD"/>
    <w:rsid w:val="003B1F09"/>
    <w:rsid w:val="003B3FA4"/>
    <w:rsid w:val="003B7752"/>
    <w:rsid w:val="003C3355"/>
    <w:rsid w:val="00403743"/>
    <w:rsid w:val="00406D5E"/>
    <w:rsid w:val="0041468B"/>
    <w:rsid w:val="00414B9F"/>
    <w:rsid w:val="00416258"/>
    <w:rsid w:val="00421904"/>
    <w:rsid w:val="004231FD"/>
    <w:rsid w:val="00424173"/>
    <w:rsid w:val="00436C92"/>
    <w:rsid w:val="004376AF"/>
    <w:rsid w:val="00437E56"/>
    <w:rsid w:val="00441135"/>
    <w:rsid w:val="004439AB"/>
    <w:rsid w:val="004468C3"/>
    <w:rsid w:val="004507E2"/>
    <w:rsid w:val="004510D8"/>
    <w:rsid w:val="00456909"/>
    <w:rsid w:val="00456DC0"/>
    <w:rsid w:val="0045770C"/>
    <w:rsid w:val="00461F6F"/>
    <w:rsid w:val="004626AA"/>
    <w:rsid w:val="00466818"/>
    <w:rsid w:val="00470117"/>
    <w:rsid w:val="00475673"/>
    <w:rsid w:val="004771D2"/>
    <w:rsid w:val="004872C5"/>
    <w:rsid w:val="00495F92"/>
    <w:rsid w:val="00496719"/>
    <w:rsid w:val="004A44F3"/>
    <w:rsid w:val="004A473D"/>
    <w:rsid w:val="004A59AB"/>
    <w:rsid w:val="004B3159"/>
    <w:rsid w:val="004C22EC"/>
    <w:rsid w:val="004C2A4E"/>
    <w:rsid w:val="004D6641"/>
    <w:rsid w:val="004D7E74"/>
    <w:rsid w:val="004E0244"/>
    <w:rsid w:val="004F7B64"/>
    <w:rsid w:val="00514B23"/>
    <w:rsid w:val="00525D0E"/>
    <w:rsid w:val="00534592"/>
    <w:rsid w:val="005437E7"/>
    <w:rsid w:val="005503C4"/>
    <w:rsid w:val="0055208D"/>
    <w:rsid w:val="005537B8"/>
    <w:rsid w:val="0055604D"/>
    <w:rsid w:val="0055682B"/>
    <w:rsid w:val="00565A70"/>
    <w:rsid w:val="00566A84"/>
    <w:rsid w:val="00576102"/>
    <w:rsid w:val="005A084F"/>
    <w:rsid w:val="005A4258"/>
    <w:rsid w:val="005A79FD"/>
    <w:rsid w:val="005A7D0B"/>
    <w:rsid w:val="005F5A13"/>
    <w:rsid w:val="005F628D"/>
    <w:rsid w:val="005F73A9"/>
    <w:rsid w:val="00601B17"/>
    <w:rsid w:val="0060369D"/>
    <w:rsid w:val="006044A6"/>
    <w:rsid w:val="00612057"/>
    <w:rsid w:val="00617027"/>
    <w:rsid w:val="00620864"/>
    <w:rsid w:val="0062129A"/>
    <w:rsid w:val="00622DD3"/>
    <w:rsid w:val="00623D45"/>
    <w:rsid w:val="00631518"/>
    <w:rsid w:val="006366C9"/>
    <w:rsid w:val="00644F57"/>
    <w:rsid w:val="00650060"/>
    <w:rsid w:val="00651382"/>
    <w:rsid w:val="00653151"/>
    <w:rsid w:val="00653566"/>
    <w:rsid w:val="00656BFA"/>
    <w:rsid w:val="00664478"/>
    <w:rsid w:val="0066490E"/>
    <w:rsid w:val="00664EAA"/>
    <w:rsid w:val="006667BF"/>
    <w:rsid w:val="006675BA"/>
    <w:rsid w:val="00671BAA"/>
    <w:rsid w:val="00671E0E"/>
    <w:rsid w:val="00672B4C"/>
    <w:rsid w:val="00674885"/>
    <w:rsid w:val="00691856"/>
    <w:rsid w:val="006A005B"/>
    <w:rsid w:val="006A7396"/>
    <w:rsid w:val="006A77A9"/>
    <w:rsid w:val="006B302D"/>
    <w:rsid w:val="006B686B"/>
    <w:rsid w:val="006C6943"/>
    <w:rsid w:val="006C7212"/>
    <w:rsid w:val="006D0A62"/>
    <w:rsid w:val="006D16B1"/>
    <w:rsid w:val="006D626C"/>
    <w:rsid w:val="006E21D8"/>
    <w:rsid w:val="006E4063"/>
    <w:rsid w:val="0070005C"/>
    <w:rsid w:val="00701D5A"/>
    <w:rsid w:val="00705876"/>
    <w:rsid w:val="00707ECA"/>
    <w:rsid w:val="00710F91"/>
    <w:rsid w:val="00715973"/>
    <w:rsid w:val="00732A99"/>
    <w:rsid w:val="00734C12"/>
    <w:rsid w:val="007418AE"/>
    <w:rsid w:val="00742059"/>
    <w:rsid w:val="0075043B"/>
    <w:rsid w:val="007509DC"/>
    <w:rsid w:val="0075321A"/>
    <w:rsid w:val="007555C2"/>
    <w:rsid w:val="00757141"/>
    <w:rsid w:val="00763ECD"/>
    <w:rsid w:val="007664CE"/>
    <w:rsid w:val="00785152"/>
    <w:rsid w:val="007A53AB"/>
    <w:rsid w:val="007A5511"/>
    <w:rsid w:val="007B7C97"/>
    <w:rsid w:val="007C0CE3"/>
    <w:rsid w:val="007C5B8B"/>
    <w:rsid w:val="007D13DB"/>
    <w:rsid w:val="007D39AA"/>
    <w:rsid w:val="007D4B6B"/>
    <w:rsid w:val="007E424E"/>
    <w:rsid w:val="007E46DF"/>
    <w:rsid w:val="007E52C5"/>
    <w:rsid w:val="007E758B"/>
    <w:rsid w:val="007F4F8C"/>
    <w:rsid w:val="007F6C23"/>
    <w:rsid w:val="00800C6B"/>
    <w:rsid w:val="00817F0C"/>
    <w:rsid w:val="00826D42"/>
    <w:rsid w:val="008304FB"/>
    <w:rsid w:val="00832FA0"/>
    <w:rsid w:val="00834B37"/>
    <w:rsid w:val="0083762A"/>
    <w:rsid w:val="008408BF"/>
    <w:rsid w:val="0084449B"/>
    <w:rsid w:val="00846AB9"/>
    <w:rsid w:val="00847924"/>
    <w:rsid w:val="008541AB"/>
    <w:rsid w:val="00855AE3"/>
    <w:rsid w:val="0086010C"/>
    <w:rsid w:val="00871A25"/>
    <w:rsid w:val="00883B84"/>
    <w:rsid w:val="008A2222"/>
    <w:rsid w:val="008A604C"/>
    <w:rsid w:val="008B10CA"/>
    <w:rsid w:val="008B611E"/>
    <w:rsid w:val="008C68D8"/>
    <w:rsid w:val="008D3807"/>
    <w:rsid w:val="008D7984"/>
    <w:rsid w:val="008F2CB4"/>
    <w:rsid w:val="00906F87"/>
    <w:rsid w:val="00913C41"/>
    <w:rsid w:val="00922498"/>
    <w:rsid w:val="00922A93"/>
    <w:rsid w:val="00927ABB"/>
    <w:rsid w:val="00927D43"/>
    <w:rsid w:val="00935F78"/>
    <w:rsid w:val="00940C91"/>
    <w:rsid w:val="00942C2B"/>
    <w:rsid w:val="00944025"/>
    <w:rsid w:val="00953194"/>
    <w:rsid w:val="00953C45"/>
    <w:rsid w:val="00965DB5"/>
    <w:rsid w:val="009716B4"/>
    <w:rsid w:val="0097199B"/>
    <w:rsid w:val="00972274"/>
    <w:rsid w:val="009817B1"/>
    <w:rsid w:val="0099120B"/>
    <w:rsid w:val="00992403"/>
    <w:rsid w:val="009978E7"/>
    <w:rsid w:val="009A6EC9"/>
    <w:rsid w:val="009B4870"/>
    <w:rsid w:val="009B497C"/>
    <w:rsid w:val="009C3871"/>
    <w:rsid w:val="009D2143"/>
    <w:rsid w:val="009E3C6C"/>
    <w:rsid w:val="009E5C66"/>
    <w:rsid w:val="009E6ED7"/>
    <w:rsid w:val="009E7C35"/>
    <w:rsid w:val="009E7FF5"/>
    <w:rsid w:val="009F33B4"/>
    <w:rsid w:val="009F6435"/>
    <w:rsid w:val="00A00AFD"/>
    <w:rsid w:val="00A01949"/>
    <w:rsid w:val="00A06A31"/>
    <w:rsid w:val="00A1105B"/>
    <w:rsid w:val="00A122DE"/>
    <w:rsid w:val="00A16617"/>
    <w:rsid w:val="00A21FDA"/>
    <w:rsid w:val="00A256A4"/>
    <w:rsid w:val="00A314A0"/>
    <w:rsid w:val="00A32112"/>
    <w:rsid w:val="00A32A5A"/>
    <w:rsid w:val="00A40415"/>
    <w:rsid w:val="00A40DB0"/>
    <w:rsid w:val="00A429F5"/>
    <w:rsid w:val="00A54C4F"/>
    <w:rsid w:val="00A74164"/>
    <w:rsid w:val="00A848BF"/>
    <w:rsid w:val="00A9341A"/>
    <w:rsid w:val="00A93523"/>
    <w:rsid w:val="00A955E2"/>
    <w:rsid w:val="00A97395"/>
    <w:rsid w:val="00AA245F"/>
    <w:rsid w:val="00AA5999"/>
    <w:rsid w:val="00AA6084"/>
    <w:rsid w:val="00AB081F"/>
    <w:rsid w:val="00AB7E68"/>
    <w:rsid w:val="00AC3A63"/>
    <w:rsid w:val="00AC5329"/>
    <w:rsid w:val="00AD38C2"/>
    <w:rsid w:val="00AD53A8"/>
    <w:rsid w:val="00AD6276"/>
    <w:rsid w:val="00AE1EB5"/>
    <w:rsid w:val="00B000A9"/>
    <w:rsid w:val="00B008EF"/>
    <w:rsid w:val="00B04FE4"/>
    <w:rsid w:val="00B1112A"/>
    <w:rsid w:val="00B11FDC"/>
    <w:rsid w:val="00B16AE7"/>
    <w:rsid w:val="00B176D7"/>
    <w:rsid w:val="00B2260A"/>
    <w:rsid w:val="00B2319F"/>
    <w:rsid w:val="00B25521"/>
    <w:rsid w:val="00B35A16"/>
    <w:rsid w:val="00B47294"/>
    <w:rsid w:val="00B8157A"/>
    <w:rsid w:val="00B836D3"/>
    <w:rsid w:val="00B87050"/>
    <w:rsid w:val="00BA7A75"/>
    <w:rsid w:val="00BC345C"/>
    <w:rsid w:val="00BC6819"/>
    <w:rsid w:val="00BD4C26"/>
    <w:rsid w:val="00BE02D5"/>
    <w:rsid w:val="00BE100D"/>
    <w:rsid w:val="00BE45FD"/>
    <w:rsid w:val="00BF69CA"/>
    <w:rsid w:val="00C013B4"/>
    <w:rsid w:val="00C033EC"/>
    <w:rsid w:val="00C05005"/>
    <w:rsid w:val="00C0514C"/>
    <w:rsid w:val="00C153E1"/>
    <w:rsid w:val="00C16506"/>
    <w:rsid w:val="00C2509C"/>
    <w:rsid w:val="00C3066F"/>
    <w:rsid w:val="00C320B5"/>
    <w:rsid w:val="00C37D27"/>
    <w:rsid w:val="00C4141A"/>
    <w:rsid w:val="00C51516"/>
    <w:rsid w:val="00C55757"/>
    <w:rsid w:val="00C56BB6"/>
    <w:rsid w:val="00C62032"/>
    <w:rsid w:val="00C64014"/>
    <w:rsid w:val="00C643BF"/>
    <w:rsid w:val="00C645B9"/>
    <w:rsid w:val="00C65D77"/>
    <w:rsid w:val="00C6714A"/>
    <w:rsid w:val="00C70112"/>
    <w:rsid w:val="00C71CCE"/>
    <w:rsid w:val="00C7273B"/>
    <w:rsid w:val="00C748C6"/>
    <w:rsid w:val="00CA3D82"/>
    <w:rsid w:val="00CA45A9"/>
    <w:rsid w:val="00CA63FC"/>
    <w:rsid w:val="00CB10B4"/>
    <w:rsid w:val="00CC033E"/>
    <w:rsid w:val="00CC1AC5"/>
    <w:rsid w:val="00CE07FF"/>
    <w:rsid w:val="00D07437"/>
    <w:rsid w:val="00D1558A"/>
    <w:rsid w:val="00D15FFD"/>
    <w:rsid w:val="00D1639D"/>
    <w:rsid w:val="00D2007C"/>
    <w:rsid w:val="00D27E76"/>
    <w:rsid w:val="00D31F74"/>
    <w:rsid w:val="00D321CD"/>
    <w:rsid w:val="00D34663"/>
    <w:rsid w:val="00D46B2B"/>
    <w:rsid w:val="00D50ED5"/>
    <w:rsid w:val="00D6284E"/>
    <w:rsid w:val="00D6585B"/>
    <w:rsid w:val="00D6646A"/>
    <w:rsid w:val="00D723A5"/>
    <w:rsid w:val="00D81F49"/>
    <w:rsid w:val="00D8526E"/>
    <w:rsid w:val="00D91CD4"/>
    <w:rsid w:val="00D93A3A"/>
    <w:rsid w:val="00DA25DB"/>
    <w:rsid w:val="00DA5B06"/>
    <w:rsid w:val="00DB0B05"/>
    <w:rsid w:val="00DB3C54"/>
    <w:rsid w:val="00DB63A7"/>
    <w:rsid w:val="00DC2226"/>
    <w:rsid w:val="00DC6B4C"/>
    <w:rsid w:val="00DC7D8F"/>
    <w:rsid w:val="00DD3E51"/>
    <w:rsid w:val="00DD7B05"/>
    <w:rsid w:val="00DE4DA9"/>
    <w:rsid w:val="00DF1AF5"/>
    <w:rsid w:val="00DF6BB9"/>
    <w:rsid w:val="00E04859"/>
    <w:rsid w:val="00E1197E"/>
    <w:rsid w:val="00E12E17"/>
    <w:rsid w:val="00E20D0A"/>
    <w:rsid w:val="00E22643"/>
    <w:rsid w:val="00E2731D"/>
    <w:rsid w:val="00E30992"/>
    <w:rsid w:val="00E30D87"/>
    <w:rsid w:val="00E335E7"/>
    <w:rsid w:val="00E348C6"/>
    <w:rsid w:val="00E42F02"/>
    <w:rsid w:val="00E437DD"/>
    <w:rsid w:val="00E452A2"/>
    <w:rsid w:val="00E470FA"/>
    <w:rsid w:val="00E510AB"/>
    <w:rsid w:val="00E5732F"/>
    <w:rsid w:val="00E5747B"/>
    <w:rsid w:val="00E62734"/>
    <w:rsid w:val="00E75D8F"/>
    <w:rsid w:val="00E857C8"/>
    <w:rsid w:val="00E8591F"/>
    <w:rsid w:val="00E867AA"/>
    <w:rsid w:val="00E93249"/>
    <w:rsid w:val="00EA57C2"/>
    <w:rsid w:val="00EA7E07"/>
    <w:rsid w:val="00EB7A9F"/>
    <w:rsid w:val="00EB7CF6"/>
    <w:rsid w:val="00EC3656"/>
    <w:rsid w:val="00EC39C2"/>
    <w:rsid w:val="00EC5F22"/>
    <w:rsid w:val="00ED4755"/>
    <w:rsid w:val="00ED70DE"/>
    <w:rsid w:val="00EE19CD"/>
    <w:rsid w:val="00EE5520"/>
    <w:rsid w:val="00EE5599"/>
    <w:rsid w:val="00EF284C"/>
    <w:rsid w:val="00EF38BE"/>
    <w:rsid w:val="00EF4F21"/>
    <w:rsid w:val="00EF4FC0"/>
    <w:rsid w:val="00F01737"/>
    <w:rsid w:val="00F0188A"/>
    <w:rsid w:val="00F01F09"/>
    <w:rsid w:val="00F0217E"/>
    <w:rsid w:val="00F03A64"/>
    <w:rsid w:val="00F03B26"/>
    <w:rsid w:val="00F060DE"/>
    <w:rsid w:val="00F12728"/>
    <w:rsid w:val="00F137CE"/>
    <w:rsid w:val="00F16C58"/>
    <w:rsid w:val="00F20B87"/>
    <w:rsid w:val="00F231B7"/>
    <w:rsid w:val="00F40133"/>
    <w:rsid w:val="00F42D91"/>
    <w:rsid w:val="00F453F2"/>
    <w:rsid w:val="00F55E12"/>
    <w:rsid w:val="00F60F0B"/>
    <w:rsid w:val="00F652E1"/>
    <w:rsid w:val="00F770BD"/>
    <w:rsid w:val="00F7782C"/>
    <w:rsid w:val="00F779AA"/>
    <w:rsid w:val="00F81685"/>
    <w:rsid w:val="00F92065"/>
    <w:rsid w:val="00F9223C"/>
    <w:rsid w:val="00F96585"/>
    <w:rsid w:val="00FA229A"/>
    <w:rsid w:val="00FB1AD9"/>
    <w:rsid w:val="00FB2386"/>
    <w:rsid w:val="00FB528D"/>
    <w:rsid w:val="00FB6F96"/>
    <w:rsid w:val="00FB7401"/>
    <w:rsid w:val="00FC22B2"/>
    <w:rsid w:val="00FC6CD4"/>
    <w:rsid w:val="00FD0A10"/>
    <w:rsid w:val="00FD1659"/>
    <w:rsid w:val="00FD20E2"/>
    <w:rsid w:val="00FE0747"/>
    <w:rsid w:val="00FE1B48"/>
    <w:rsid w:val="00FF4E4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95F111-B332-4AF3-931A-24B015C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B5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28D"/>
  </w:style>
  <w:style w:type="paragraph" w:styleId="BalloonText">
    <w:name w:val="Balloon Text"/>
    <w:basedOn w:val="Normal"/>
    <w:semiHidden/>
    <w:rsid w:val="009E6E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11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19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D211-BFED-45E3-A891-BE2B78D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Assessment for Fall 2004</vt:lpstr>
    </vt:vector>
  </TitlesOfParts>
  <Company>Brigham Young University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Assessment for Fall 2004</dc:title>
  <dc:subject/>
  <dc:creator>Richard L. Rowley</dc:creator>
  <cp:keywords/>
  <dc:description/>
  <cp:lastModifiedBy>Morris Argyle</cp:lastModifiedBy>
  <cp:revision>8</cp:revision>
  <cp:lastPrinted>2011-02-28T20:00:00Z</cp:lastPrinted>
  <dcterms:created xsi:type="dcterms:W3CDTF">2016-07-08T15:44:00Z</dcterms:created>
  <dcterms:modified xsi:type="dcterms:W3CDTF">2016-07-08T19:09:00Z</dcterms:modified>
</cp:coreProperties>
</file>